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4A9" w:rsidRDefault="000804A9" w:rsidP="00CE7D8F">
      <w:pPr>
        <w:pStyle w:val="2"/>
        <w:numPr>
          <w:ilvl w:val="1"/>
          <w:numId w:val="3"/>
        </w:numPr>
        <w:pBdr>
          <w:bottom w:val="single" w:sz="12" w:space="5" w:color="auto"/>
        </w:pBdr>
        <w:rPr>
          <w:sz w:val="31"/>
          <w:szCs w:val="31"/>
        </w:rPr>
      </w:pPr>
      <w:r w:rsidRPr="0044318B">
        <w:rPr>
          <w:sz w:val="31"/>
          <w:szCs w:val="31"/>
        </w:rPr>
        <w:t xml:space="preserve">Основные действия председателя УИК в ходе избирательной кампании по выборам </w:t>
      </w:r>
      <w:proofErr w:type="gramStart"/>
      <w:r w:rsidRPr="0044318B">
        <w:rPr>
          <w:sz w:val="31"/>
          <w:szCs w:val="31"/>
        </w:rPr>
        <w:t>депутатов Государственной Думы Федерального Собрания Российской Федерации седьмого созыва</w:t>
      </w:r>
      <w:proofErr w:type="gramEnd"/>
      <w:r w:rsidRPr="0044318B">
        <w:rPr>
          <w:sz w:val="31"/>
          <w:szCs w:val="31"/>
        </w:rPr>
        <w:t xml:space="preserve"> для подготовки к работе УИК </w:t>
      </w:r>
      <w:r w:rsidRPr="0044318B">
        <w:rPr>
          <w:sz w:val="31"/>
          <w:szCs w:val="31"/>
        </w:rPr>
        <w:br/>
        <w:t>(до начала работы со списком избирателей и выдачи открепительных удостоверений)</w:t>
      </w:r>
    </w:p>
    <w:p w:rsidR="00CE7D8F" w:rsidRPr="00CE7D8F" w:rsidRDefault="00CE7D8F" w:rsidP="00CE7D8F">
      <w:pPr>
        <w:rPr>
          <w:lang w:eastAsia="ru-RU"/>
        </w:rPr>
      </w:pPr>
    </w:p>
    <w:p w:rsidR="00CE7D8F" w:rsidRDefault="00CE7D8F" w:rsidP="00CE7D8F">
      <w:pPr>
        <w:spacing w:after="0" w:line="240" w:lineRule="auto"/>
        <w:ind w:firstLine="567"/>
        <w:jc w:val="both"/>
        <w:rPr>
          <w:rFonts w:ascii="Times New Roman" w:hAnsi="Times New Roman"/>
          <w:b/>
          <w:sz w:val="27"/>
          <w:szCs w:val="27"/>
        </w:rPr>
      </w:pPr>
      <w:r w:rsidRPr="00CE7D8F">
        <w:rPr>
          <w:rFonts w:ascii="Times New Roman" w:hAnsi="Times New Roman"/>
          <w:b/>
          <w:sz w:val="27"/>
          <w:szCs w:val="27"/>
        </w:rPr>
        <w:t>Председатель УИК до 7 сентября 2016 года:</w:t>
      </w:r>
    </w:p>
    <w:p w:rsidR="00CE7D8F" w:rsidRPr="00CE7D8F" w:rsidRDefault="00CE7D8F" w:rsidP="00CE7D8F">
      <w:pPr>
        <w:spacing w:after="0" w:line="240" w:lineRule="auto"/>
        <w:ind w:firstLine="567"/>
        <w:jc w:val="both"/>
        <w:rPr>
          <w:rFonts w:ascii="Times New Roman" w:hAnsi="Times New Roman"/>
          <w:b/>
          <w:sz w:val="27"/>
          <w:szCs w:val="27"/>
        </w:rPr>
      </w:pPr>
    </w:p>
    <w:p w:rsidR="00CE7D8F" w:rsidRDefault="00CE7D8F" w:rsidP="00CE7D8F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CE7D8F">
        <w:rPr>
          <w:rFonts w:ascii="Times New Roman" w:hAnsi="Times New Roman"/>
          <w:sz w:val="27"/>
          <w:szCs w:val="27"/>
        </w:rPr>
        <w:t>- проверяет помещение, предоставленное для размещения УИК, помещение для голосования,</w:t>
      </w:r>
      <w:r>
        <w:rPr>
          <w:rFonts w:ascii="Times New Roman" w:hAnsi="Times New Roman"/>
          <w:sz w:val="27"/>
          <w:szCs w:val="27"/>
        </w:rPr>
        <w:t xml:space="preserve"> </w:t>
      </w:r>
      <w:r w:rsidRPr="00CE7D8F">
        <w:rPr>
          <w:rFonts w:ascii="Times New Roman" w:hAnsi="Times New Roman"/>
          <w:sz w:val="27"/>
          <w:szCs w:val="27"/>
        </w:rPr>
        <w:t>проверяет наличие и исправность необходимого технологического и иного оборудования, а также необходимого оснащения избирательного участка. В случае выявления недостатков незамедлительно информирует об этом вышестоящую избирательную комиссию;</w:t>
      </w:r>
    </w:p>
    <w:p w:rsidR="00CE7D8F" w:rsidRPr="00CE7D8F" w:rsidRDefault="00CE7D8F" w:rsidP="00CE7D8F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CE7D8F" w:rsidRDefault="00CE7D8F" w:rsidP="00CE7D8F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CE7D8F">
        <w:rPr>
          <w:rFonts w:ascii="Times New Roman" w:hAnsi="Times New Roman"/>
          <w:sz w:val="27"/>
          <w:szCs w:val="27"/>
        </w:rPr>
        <w:t>-в случае принятия ЦИК России,</w:t>
      </w:r>
      <w:r>
        <w:rPr>
          <w:rFonts w:ascii="Times New Roman" w:hAnsi="Times New Roman"/>
          <w:sz w:val="27"/>
          <w:szCs w:val="27"/>
        </w:rPr>
        <w:t xml:space="preserve"> </w:t>
      </w:r>
      <w:r w:rsidRPr="00CE7D8F">
        <w:rPr>
          <w:rFonts w:ascii="Times New Roman" w:hAnsi="Times New Roman"/>
          <w:sz w:val="27"/>
          <w:szCs w:val="27"/>
        </w:rPr>
        <w:t>ИКСРФ решения о применении средств видеонаблюдения и трансляции изображения из помещения для голосования,</w:t>
      </w:r>
      <w:r>
        <w:rPr>
          <w:rFonts w:ascii="Times New Roman" w:hAnsi="Times New Roman"/>
          <w:sz w:val="27"/>
          <w:szCs w:val="27"/>
        </w:rPr>
        <w:t xml:space="preserve"> осуществля</w:t>
      </w:r>
      <w:r w:rsidRPr="00CE7D8F">
        <w:rPr>
          <w:rFonts w:ascii="Times New Roman" w:hAnsi="Times New Roman"/>
          <w:sz w:val="27"/>
          <w:szCs w:val="27"/>
        </w:rPr>
        <w:t>ет</w:t>
      </w:r>
      <w:r>
        <w:rPr>
          <w:rFonts w:ascii="Times New Roman" w:hAnsi="Times New Roman"/>
          <w:sz w:val="27"/>
          <w:szCs w:val="27"/>
        </w:rPr>
        <w:t xml:space="preserve"> </w:t>
      </w:r>
      <w:r w:rsidRPr="00CE7D8F">
        <w:rPr>
          <w:rFonts w:ascii="Times New Roman" w:hAnsi="Times New Roman"/>
          <w:sz w:val="27"/>
          <w:szCs w:val="27"/>
        </w:rPr>
        <w:t>необходимые действия,</w:t>
      </w:r>
      <w:r>
        <w:rPr>
          <w:rFonts w:ascii="Times New Roman" w:hAnsi="Times New Roman"/>
          <w:sz w:val="27"/>
          <w:szCs w:val="27"/>
        </w:rPr>
        <w:t xml:space="preserve"> </w:t>
      </w:r>
      <w:r w:rsidRPr="00CE7D8F">
        <w:rPr>
          <w:rFonts w:ascii="Times New Roman" w:hAnsi="Times New Roman"/>
          <w:sz w:val="27"/>
          <w:szCs w:val="27"/>
        </w:rPr>
        <w:t>предусмотренные соответствующим постановлением ЦИК России,</w:t>
      </w:r>
      <w:r>
        <w:rPr>
          <w:rFonts w:ascii="Times New Roman" w:hAnsi="Times New Roman"/>
          <w:sz w:val="27"/>
          <w:szCs w:val="27"/>
        </w:rPr>
        <w:t xml:space="preserve"> </w:t>
      </w:r>
      <w:r w:rsidRPr="00CE7D8F">
        <w:rPr>
          <w:rFonts w:ascii="Times New Roman" w:hAnsi="Times New Roman"/>
          <w:sz w:val="27"/>
          <w:szCs w:val="27"/>
        </w:rPr>
        <w:t>с момента начала осуществления избирательных действий и до завершения работы средств видеонаблюдения и трансляции изображения из помещения для голосования;</w:t>
      </w:r>
    </w:p>
    <w:p w:rsidR="00CE7D8F" w:rsidRPr="00CE7D8F" w:rsidRDefault="00CE7D8F" w:rsidP="00CE7D8F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CE7D8F" w:rsidRPr="00CE7D8F" w:rsidRDefault="00CE7D8F" w:rsidP="00CE7D8F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CE7D8F">
        <w:rPr>
          <w:rFonts w:ascii="Times New Roman" w:hAnsi="Times New Roman"/>
          <w:sz w:val="27"/>
          <w:szCs w:val="27"/>
        </w:rPr>
        <w:t>- получает из вышестоящей избирательной комиссии документы и материалы, необходимые для начала работы комиссии:</w:t>
      </w:r>
    </w:p>
    <w:p w:rsidR="00CE7D8F" w:rsidRDefault="00CE7D8F" w:rsidP="00CE7D8F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CE7D8F">
        <w:rPr>
          <w:rFonts w:ascii="Times New Roman" w:hAnsi="Times New Roman"/>
          <w:sz w:val="27"/>
          <w:szCs w:val="27"/>
        </w:rPr>
        <w:t xml:space="preserve">• выписка из решения об образовании избирательного участка; </w:t>
      </w:r>
    </w:p>
    <w:p w:rsidR="00CE7D8F" w:rsidRPr="00CE7D8F" w:rsidRDefault="00CE7D8F" w:rsidP="00CE7D8F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CE7D8F">
        <w:rPr>
          <w:rFonts w:ascii="Times New Roman" w:hAnsi="Times New Roman"/>
          <w:sz w:val="27"/>
          <w:szCs w:val="27"/>
        </w:rPr>
        <w:t>• копии решений, связанные с формированием состава УИК;</w:t>
      </w:r>
    </w:p>
    <w:p w:rsidR="00CE7D8F" w:rsidRPr="00CE7D8F" w:rsidRDefault="00CE7D8F" w:rsidP="00CE7D8F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• </w:t>
      </w:r>
      <w:r w:rsidRPr="00CE7D8F">
        <w:rPr>
          <w:rFonts w:ascii="Times New Roman" w:hAnsi="Times New Roman"/>
          <w:sz w:val="27"/>
          <w:szCs w:val="27"/>
        </w:rPr>
        <w:t>копия решения ТИК об утверждении сметы расходов УИК; • информационные материалы;</w:t>
      </w:r>
    </w:p>
    <w:p w:rsidR="00CE7D8F" w:rsidRDefault="00CE7D8F" w:rsidP="00CE7D8F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CE7D8F">
        <w:rPr>
          <w:rFonts w:ascii="Times New Roman" w:hAnsi="Times New Roman"/>
          <w:sz w:val="27"/>
          <w:szCs w:val="27"/>
        </w:rPr>
        <w:t>• канцелярские товары и иное оборудование, которые закупаются централизованно вышестоящей избирательной комиссией;</w:t>
      </w:r>
    </w:p>
    <w:p w:rsidR="00CE7D8F" w:rsidRPr="00CE7D8F" w:rsidRDefault="00CE7D8F" w:rsidP="00CE7D8F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CE7D8F" w:rsidRDefault="00CE7D8F" w:rsidP="00CE7D8F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CE7D8F">
        <w:rPr>
          <w:rFonts w:ascii="Times New Roman" w:hAnsi="Times New Roman"/>
          <w:sz w:val="27"/>
          <w:szCs w:val="27"/>
        </w:rPr>
        <w:t>- получает из территориальной избирательной комиссии список избирателей;</w:t>
      </w:r>
    </w:p>
    <w:p w:rsidR="00CE7D8F" w:rsidRPr="00CE7D8F" w:rsidRDefault="00CE7D8F" w:rsidP="00CE7D8F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CE7D8F" w:rsidRDefault="00CE7D8F" w:rsidP="00CE7D8F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CE7D8F">
        <w:rPr>
          <w:rFonts w:ascii="Times New Roman" w:hAnsi="Times New Roman"/>
          <w:sz w:val="27"/>
          <w:szCs w:val="27"/>
        </w:rPr>
        <w:t>-созывает</w:t>
      </w:r>
      <w:r>
        <w:rPr>
          <w:rFonts w:ascii="Times New Roman" w:hAnsi="Times New Roman"/>
          <w:sz w:val="27"/>
          <w:szCs w:val="27"/>
        </w:rPr>
        <w:t xml:space="preserve"> </w:t>
      </w:r>
      <w:r w:rsidRPr="00CE7D8F">
        <w:rPr>
          <w:rFonts w:ascii="Times New Roman" w:hAnsi="Times New Roman"/>
          <w:sz w:val="27"/>
          <w:szCs w:val="27"/>
        </w:rPr>
        <w:t>и проводит</w:t>
      </w:r>
      <w:r>
        <w:rPr>
          <w:rFonts w:ascii="Times New Roman" w:hAnsi="Times New Roman"/>
          <w:sz w:val="27"/>
          <w:szCs w:val="27"/>
        </w:rPr>
        <w:t xml:space="preserve"> </w:t>
      </w:r>
      <w:r w:rsidRPr="00CE7D8F">
        <w:rPr>
          <w:rFonts w:ascii="Times New Roman" w:hAnsi="Times New Roman"/>
          <w:sz w:val="27"/>
          <w:szCs w:val="27"/>
        </w:rPr>
        <w:t xml:space="preserve">не </w:t>
      </w:r>
      <w:proofErr w:type="gramStart"/>
      <w:r w:rsidRPr="00CE7D8F">
        <w:rPr>
          <w:rFonts w:ascii="Times New Roman" w:hAnsi="Times New Roman"/>
          <w:sz w:val="27"/>
          <w:szCs w:val="27"/>
        </w:rPr>
        <w:t>позднее</w:t>
      </w:r>
      <w:proofErr w:type="gramEnd"/>
      <w:r w:rsidRPr="00CE7D8F">
        <w:rPr>
          <w:rFonts w:ascii="Times New Roman" w:hAnsi="Times New Roman"/>
          <w:sz w:val="27"/>
          <w:szCs w:val="27"/>
        </w:rPr>
        <w:t xml:space="preserve"> чем за 10 дней</w:t>
      </w:r>
      <w:r>
        <w:rPr>
          <w:rFonts w:ascii="Times New Roman" w:hAnsi="Times New Roman"/>
          <w:sz w:val="27"/>
          <w:szCs w:val="27"/>
        </w:rPr>
        <w:t xml:space="preserve"> </w:t>
      </w:r>
      <w:r w:rsidRPr="00CE7D8F">
        <w:rPr>
          <w:rFonts w:ascii="Times New Roman" w:hAnsi="Times New Roman"/>
          <w:sz w:val="27"/>
          <w:szCs w:val="27"/>
        </w:rPr>
        <w:t>до дня голосования заседание УИК, на котором решаются организационные вопросы подготовки к работе УИК;</w:t>
      </w:r>
    </w:p>
    <w:p w:rsidR="00CE7D8F" w:rsidRPr="00CE7D8F" w:rsidRDefault="00CE7D8F" w:rsidP="00CE7D8F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CE7D8F" w:rsidRDefault="00CE7D8F" w:rsidP="00CE7D8F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CE7D8F">
        <w:rPr>
          <w:rFonts w:ascii="Times New Roman" w:hAnsi="Times New Roman"/>
          <w:sz w:val="27"/>
          <w:szCs w:val="27"/>
        </w:rPr>
        <w:t>- обеспечивает оборудование информационного стенда, на котором размещается:</w:t>
      </w:r>
    </w:p>
    <w:p w:rsidR="00CE7D8F" w:rsidRPr="00CE7D8F" w:rsidRDefault="00CE7D8F" w:rsidP="00CE7D8F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CE7D8F" w:rsidRPr="00CE7D8F" w:rsidRDefault="00CE7D8F" w:rsidP="00CE7D8F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CE7D8F">
        <w:rPr>
          <w:rFonts w:ascii="Times New Roman" w:hAnsi="Times New Roman"/>
          <w:sz w:val="27"/>
          <w:szCs w:val="27"/>
        </w:rPr>
        <w:t>• информация об УИК, в том числе об адр</w:t>
      </w:r>
      <w:r>
        <w:rPr>
          <w:rFonts w:ascii="Times New Roman" w:hAnsi="Times New Roman"/>
          <w:sz w:val="27"/>
          <w:szCs w:val="27"/>
        </w:rPr>
        <w:t>есе и о номере телефона УИК, ре</w:t>
      </w:r>
      <w:r w:rsidRPr="00CE7D8F">
        <w:rPr>
          <w:rFonts w:ascii="Times New Roman" w:hAnsi="Times New Roman"/>
          <w:sz w:val="27"/>
          <w:szCs w:val="27"/>
        </w:rPr>
        <w:t>жиме (времени) ее работы, о членах участковой избирательной комиссии с правом решающего голоса (при возможности с фотографиями);</w:t>
      </w:r>
    </w:p>
    <w:p w:rsidR="00CE7D8F" w:rsidRDefault="00CE7D8F" w:rsidP="00CE7D8F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CE7D8F">
        <w:rPr>
          <w:rFonts w:ascii="Times New Roman" w:hAnsi="Times New Roman"/>
          <w:sz w:val="27"/>
          <w:szCs w:val="27"/>
        </w:rPr>
        <w:lastRenderedPageBreak/>
        <w:t>• информация для избирателей о дне, вре</w:t>
      </w:r>
      <w:r>
        <w:rPr>
          <w:rFonts w:ascii="Times New Roman" w:hAnsi="Times New Roman"/>
          <w:sz w:val="27"/>
          <w:szCs w:val="27"/>
        </w:rPr>
        <w:t>мени и месте голосования, о воз</w:t>
      </w:r>
      <w:r w:rsidRPr="00CE7D8F">
        <w:rPr>
          <w:rFonts w:ascii="Times New Roman" w:hAnsi="Times New Roman"/>
          <w:sz w:val="27"/>
          <w:szCs w:val="27"/>
        </w:rPr>
        <w:t>можности избирателей уточнения сведений о себе в списке избирателей,</w:t>
      </w:r>
      <w:r>
        <w:rPr>
          <w:rFonts w:ascii="Times New Roman" w:hAnsi="Times New Roman"/>
          <w:sz w:val="27"/>
          <w:szCs w:val="27"/>
        </w:rPr>
        <w:t xml:space="preserve"> по</w:t>
      </w:r>
      <w:r w:rsidRPr="00CE7D8F">
        <w:rPr>
          <w:rFonts w:ascii="Times New Roman" w:hAnsi="Times New Roman"/>
          <w:sz w:val="27"/>
          <w:szCs w:val="27"/>
        </w:rPr>
        <w:t>рядке и условиях получения избирателем открепительного удостоверения,</w:t>
      </w:r>
      <w:r>
        <w:rPr>
          <w:rFonts w:ascii="Times New Roman" w:hAnsi="Times New Roman"/>
          <w:sz w:val="27"/>
          <w:szCs w:val="27"/>
        </w:rPr>
        <w:t xml:space="preserve"> </w:t>
      </w:r>
      <w:r w:rsidRPr="00CE7D8F">
        <w:rPr>
          <w:rFonts w:ascii="Times New Roman" w:hAnsi="Times New Roman"/>
          <w:sz w:val="27"/>
          <w:szCs w:val="27"/>
        </w:rPr>
        <w:t>о порядке голосования вне помещения для голосования;</w:t>
      </w:r>
    </w:p>
    <w:p w:rsidR="00CE7D8F" w:rsidRDefault="00CE7D8F" w:rsidP="00CE7D8F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CE7D8F">
        <w:rPr>
          <w:rFonts w:ascii="Times New Roman" w:hAnsi="Times New Roman"/>
          <w:sz w:val="27"/>
          <w:szCs w:val="27"/>
        </w:rPr>
        <w:t>• информация о запланированных заседаниях УИК с указанием вопросов, включенных в повестку заседания;</w:t>
      </w:r>
    </w:p>
    <w:p w:rsidR="00CE7D8F" w:rsidRPr="00CE7D8F" w:rsidRDefault="00CE7D8F" w:rsidP="00CE7D8F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CE7D8F">
        <w:rPr>
          <w:rFonts w:ascii="Times New Roman" w:hAnsi="Times New Roman"/>
          <w:sz w:val="27"/>
          <w:szCs w:val="27"/>
        </w:rPr>
        <w:t>• также может быть размещена схема избирательного участка с указанием специального места, определенного для размещения агитационных печатных материалов кандидатов и (или) избирательных объединений (согласно решению органа местного самоуправления) и иные информационные материалы;</w:t>
      </w:r>
    </w:p>
    <w:p w:rsidR="00CE7D8F" w:rsidRDefault="00CE7D8F" w:rsidP="00CE7D8F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CE7D8F" w:rsidRDefault="00CE7D8F" w:rsidP="00CE7D8F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proofErr w:type="gramStart"/>
      <w:r w:rsidRPr="00CE7D8F">
        <w:rPr>
          <w:rFonts w:ascii="Times New Roman" w:hAnsi="Times New Roman"/>
          <w:sz w:val="27"/>
          <w:szCs w:val="27"/>
        </w:rPr>
        <w:t>- получает денежные средства, выделенные УИК вышестоящей ТИК, обеспечивает</w:t>
      </w:r>
      <w:r>
        <w:rPr>
          <w:rFonts w:ascii="Times New Roman" w:hAnsi="Times New Roman"/>
          <w:sz w:val="27"/>
          <w:szCs w:val="27"/>
        </w:rPr>
        <w:t xml:space="preserve"> </w:t>
      </w:r>
      <w:r w:rsidRPr="00CE7D8F">
        <w:rPr>
          <w:rFonts w:ascii="Times New Roman" w:hAnsi="Times New Roman"/>
          <w:sz w:val="27"/>
          <w:szCs w:val="27"/>
        </w:rPr>
        <w:t>их</w:t>
      </w:r>
      <w:r>
        <w:rPr>
          <w:rFonts w:ascii="Times New Roman" w:hAnsi="Times New Roman"/>
          <w:sz w:val="27"/>
          <w:szCs w:val="27"/>
        </w:rPr>
        <w:t xml:space="preserve"> </w:t>
      </w:r>
      <w:r w:rsidRPr="00CE7D8F">
        <w:rPr>
          <w:rFonts w:ascii="Times New Roman" w:hAnsi="Times New Roman"/>
          <w:sz w:val="27"/>
          <w:szCs w:val="27"/>
        </w:rPr>
        <w:t>учет,</w:t>
      </w:r>
      <w:r>
        <w:rPr>
          <w:rFonts w:ascii="Times New Roman" w:hAnsi="Times New Roman"/>
          <w:sz w:val="27"/>
          <w:szCs w:val="27"/>
        </w:rPr>
        <w:t xml:space="preserve"> </w:t>
      </w:r>
      <w:r w:rsidRPr="00CE7D8F">
        <w:rPr>
          <w:rFonts w:ascii="Times New Roman" w:hAnsi="Times New Roman"/>
          <w:sz w:val="27"/>
          <w:szCs w:val="27"/>
        </w:rPr>
        <w:t>надлежащее расходование в соответствии со сметой,</w:t>
      </w:r>
      <w:r>
        <w:rPr>
          <w:rFonts w:ascii="Times New Roman" w:hAnsi="Times New Roman"/>
          <w:sz w:val="27"/>
          <w:szCs w:val="27"/>
        </w:rPr>
        <w:t xml:space="preserve"> </w:t>
      </w:r>
      <w:r w:rsidRPr="00CE7D8F">
        <w:rPr>
          <w:rFonts w:ascii="Times New Roman" w:hAnsi="Times New Roman"/>
          <w:sz w:val="27"/>
          <w:szCs w:val="27"/>
        </w:rPr>
        <w:t>утверждаемой вышестоящей ТИК;</w:t>
      </w:r>
      <w:proofErr w:type="gramEnd"/>
    </w:p>
    <w:p w:rsidR="00CE7D8F" w:rsidRPr="00CE7D8F" w:rsidRDefault="00CE7D8F" w:rsidP="00CE7D8F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CE7D8F" w:rsidRDefault="00CE7D8F" w:rsidP="00CE7D8F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CE7D8F">
        <w:rPr>
          <w:rFonts w:ascii="Times New Roman" w:hAnsi="Times New Roman"/>
          <w:sz w:val="27"/>
          <w:szCs w:val="27"/>
        </w:rPr>
        <w:t>-в случае совмещения выборов обеспечивает раздельный учет и отчетность по средствам, полученным из разных бюджетов;</w:t>
      </w:r>
    </w:p>
    <w:p w:rsidR="00CE7D8F" w:rsidRPr="00CE7D8F" w:rsidRDefault="00CE7D8F" w:rsidP="00CE7D8F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CE7D8F" w:rsidRDefault="00CE7D8F" w:rsidP="00CE7D8F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CE7D8F">
        <w:rPr>
          <w:rFonts w:ascii="Times New Roman" w:hAnsi="Times New Roman"/>
          <w:sz w:val="27"/>
          <w:szCs w:val="27"/>
        </w:rPr>
        <w:t>- при необходимости обеспечивает подготовку и заключение гражданско-правовых</w:t>
      </w:r>
      <w:r>
        <w:rPr>
          <w:rFonts w:ascii="Times New Roman" w:hAnsi="Times New Roman"/>
          <w:sz w:val="27"/>
          <w:szCs w:val="27"/>
        </w:rPr>
        <w:t xml:space="preserve"> </w:t>
      </w:r>
      <w:r w:rsidRPr="00CE7D8F">
        <w:rPr>
          <w:rFonts w:ascii="Times New Roman" w:hAnsi="Times New Roman"/>
          <w:sz w:val="27"/>
          <w:szCs w:val="27"/>
        </w:rPr>
        <w:t>договоров для расходования денежных</w:t>
      </w:r>
      <w:r>
        <w:rPr>
          <w:rFonts w:ascii="Times New Roman" w:hAnsi="Times New Roman"/>
          <w:sz w:val="27"/>
          <w:szCs w:val="27"/>
        </w:rPr>
        <w:t xml:space="preserve"> </w:t>
      </w:r>
      <w:r w:rsidRPr="00CE7D8F">
        <w:rPr>
          <w:rFonts w:ascii="Times New Roman" w:hAnsi="Times New Roman"/>
          <w:sz w:val="27"/>
          <w:szCs w:val="27"/>
        </w:rPr>
        <w:t>средств по смете (за исключением средств, выделенных на компенсацию и дополнительную оплату труда (вознаграждение));</w:t>
      </w:r>
    </w:p>
    <w:p w:rsidR="00CE7D8F" w:rsidRPr="00CE7D8F" w:rsidRDefault="00CE7D8F" w:rsidP="00CE7D8F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CE7D8F" w:rsidRDefault="00CE7D8F" w:rsidP="00CE7D8F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CE7D8F">
        <w:rPr>
          <w:rFonts w:ascii="Times New Roman" w:hAnsi="Times New Roman"/>
          <w:sz w:val="27"/>
          <w:szCs w:val="27"/>
        </w:rPr>
        <w:t>- назначает</w:t>
      </w:r>
      <w:r>
        <w:rPr>
          <w:rFonts w:ascii="Times New Roman" w:hAnsi="Times New Roman"/>
          <w:sz w:val="27"/>
          <w:szCs w:val="27"/>
        </w:rPr>
        <w:t xml:space="preserve"> </w:t>
      </w:r>
      <w:r w:rsidRPr="00CE7D8F">
        <w:rPr>
          <w:rFonts w:ascii="Times New Roman" w:hAnsi="Times New Roman"/>
          <w:sz w:val="27"/>
          <w:szCs w:val="27"/>
        </w:rPr>
        <w:t>лиц, ответственных за пожарную безопасность;</w:t>
      </w:r>
    </w:p>
    <w:p w:rsidR="00CE7D8F" w:rsidRPr="00CE7D8F" w:rsidRDefault="00CE7D8F" w:rsidP="00CE7D8F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CE7D8F" w:rsidRDefault="00CE7D8F" w:rsidP="00CE7D8F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CE7D8F">
        <w:rPr>
          <w:rFonts w:ascii="Times New Roman" w:hAnsi="Times New Roman"/>
          <w:sz w:val="27"/>
          <w:szCs w:val="27"/>
        </w:rPr>
        <w:t>- утверждает Инструкцию о мерах пожарной безопасности на избирательном участке;</w:t>
      </w:r>
    </w:p>
    <w:p w:rsidR="00CE7D8F" w:rsidRPr="00CE7D8F" w:rsidRDefault="00CE7D8F" w:rsidP="00CE7D8F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CE7D8F" w:rsidRPr="00CE7D8F" w:rsidRDefault="00CE7D8F" w:rsidP="00CE7D8F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CE7D8F">
        <w:rPr>
          <w:rFonts w:ascii="Times New Roman" w:hAnsi="Times New Roman"/>
          <w:sz w:val="27"/>
          <w:szCs w:val="27"/>
        </w:rPr>
        <w:t xml:space="preserve">- утверждает номенклатуру дел УИК по выборам </w:t>
      </w:r>
      <w:proofErr w:type="gramStart"/>
      <w:r w:rsidRPr="00CE7D8F">
        <w:rPr>
          <w:rFonts w:ascii="Times New Roman" w:hAnsi="Times New Roman"/>
          <w:sz w:val="27"/>
          <w:szCs w:val="27"/>
        </w:rPr>
        <w:t>депутатов Государственной Думы Федерального Собрания Российской Федерации седьмого созыва</w:t>
      </w:r>
      <w:proofErr w:type="gramEnd"/>
      <w:r w:rsidRPr="00CE7D8F">
        <w:rPr>
          <w:rFonts w:ascii="Times New Roman" w:hAnsi="Times New Roman"/>
          <w:sz w:val="27"/>
          <w:szCs w:val="27"/>
        </w:rPr>
        <w:t>.</w:t>
      </w:r>
    </w:p>
    <w:p w:rsidR="00CE7D8F" w:rsidRPr="0044318B" w:rsidRDefault="00CE7D8F" w:rsidP="000804A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sectPr w:rsidR="00CE7D8F" w:rsidRPr="0044318B" w:rsidSect="00893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B74A1"/>
    <w:multiLevelType w:val="hybridMultilevel"/>
    <w:tmpl w:val="4C2A3E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0946098"/>
    <w:multiLevelType w:val="multilevel"/>
    <w:tmpl w:val="0178C7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2305070"/>
    <w:multiLevelType w:val="hybridMultilevel"/>
    <w:tmpl w:val="32322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stylePaneFormatFilter w:val="3F01"/>
  <w:defaultTabStop w:val="708"/>
  <w:characterSpacingControl w:val="doNotCompress"/>
  <w:compat/>
  <w:rsids>
    <w:rsidRoot w:val="000804A9"/>
    <w:rsid w:val="000651BA"/>
    <w:rsid w:val="000804A9"/>
    <w:rsid w:val="00893728"/>
    <w:rsid w:val="00B467CF"/>
    <w:rsid w:val="00CE7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4A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0804A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32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804A9"/>
    <w:rPr>
      <w:b/>
      <w:bCs/>
      <w:sz w:val="32"/>
      <w:szCs w:val="28"/>
    </w:rPr>
  </w:style>
  <w:style w:type="paragraph" w:styleId="a3">
    <w:name w:val="List Paragraph"/>
    <w:basedOn w:val="a"/>
    <w:qFormat/>
    <w:rsid w:val="000804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507</Words>
  <Characters>2893</Characters>
  <Application>Microsoft Office Word</Application>
  <DocSecurity>0</DocSecurity>
  <Lines>24</Lines>
  <Paragraphs>6</Paragraphs>
  <ScaleCrop>false</ScaleCrop>
  <Company/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shelagin</dc:creator>
  <cp:keywords/>
  <cp:lastModifiedBy>shelagin</cp:lastModifiedBy>
  <cp:revision>2</cp:revision>
  <dcterms:created xsi:type="dcterms:W3CDTF">2016-07-14T11:40:00Z</dcterms:created>
  <dcterms:modified xsi:type="dcterms:W3CDTF">2016-08-07T14:36:00Z</dcterms:modified>
</cp:coreProperties>
</file>