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2F" w:rsidRPr="0044318B" w:rsidRDefault="0081622F" w:rsidP="0081622F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</w:rPr>
      </w:pPr>
      <w:r w:rsidRPr="0044318B">
        <w:rPr>
          <w:rFonts w:ascii="Times New Roman" w:hAnsi="Times New Roman"/>
          <w:b/>
          <w:sz w:val="31"/>
          <w:szCs w:val="31"/>
        </w:rPr>
        <w:t>2.1. Прием заявлений (устных обращений) на голосование</w:t>
      </w:r>
      <w:r w:rsidRPr="0044318B">
        <w:rPr>
          <w:rFonts w:ascii="Times New Roman" w:hAnsi="Times New Roman"/>
          <w:b/>
          <w:sz w:val="31"/>
          <w:szCs w:val="31"/>
        </w:rPr>
        <w:br/>
        <w:t>вне помещения для голосования</w:t>
      </w:r>
    </w:p>
    <w:p w:rsidR="0081622F" w:rsidRPr="0044318B" w:rsidRDefault="0081622F" w:rsidP="0081622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92A60" w:rsidRPr="00992A60" w:rsidRDefault="00992A60" w:rsidP="00992A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Hlk458364324"/>
      <w:r w:rsidRPr="00992A60">
        <w:rPr>
          <w:rFonts w:ascii="Times New Roman" w:hAnsi="Times New Roman"/>
          <w:sz w:val="27"/>
          <w:szCs w:val="27"/>
        </w:rPr>
        <w:t>УИК обязана обеспечить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возможность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участия в голосовании избирателям,</w:t>
      </w:r>
      <w:r>
        <w:rPr>
          <w:rFonts w:ascii="Times New Roman" w:hAnsi="Times New Roman"/>
          <w:sz w:val="27"/>
          <w:szCs w:val="27"/>
        </w:rPr>
        <w:t xml:space="preserve"> кото</w:t>
      </w:r>
      <w:r w:rsidRPr="00992A60">
        <w:rPr>
          <w:rFonts w:ascii="Times New Roman" w:hAnsi="Times New Roman"/>
          <w:sz w:val="27"/>
          <w:szCs w:val="27"/>
        </w:rPr>
        <w:t>рые имеют право быть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включенными или включены в список избират</w:t>
      </w:r>
      <w:r>
        <w:rPr>
          <w:rFonts w:ascii="Times New Roman" w:hAnsi="Times New Roman"/>
          <w:sz w:val="27"/>
          <w:szCs w:val="27"/>
        </w:rPr>
        <w:t xml:space="preserve">елей на данном </w:t>
      </w:r>
      <w:r w:rsidRPr="00992A60">
        <w:rPr>
          <w:rFonts w:ascii="Times New Roman" w:hAnsi="Times New Roman"/>
          <w:sz w:val="27"/>
          <w:szCs w:val="27"/>
        </w:rPr>
        <w:t>избирательном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участке,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но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не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могут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по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уважительным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причинам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(по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состоянию</w:t>
      </w:r>
      <w:r>
        <w:rPr>
          <w:rFonts w:ascii="Times New Roman" w:hAnsi="Times New Roman"/>
          <w:sz w:val="27"/>
          <w:szCs w:val="27"/>
        </w:rPr>
        <w:t xml:space="preserve"> здоро</w:t>
      </w:r>
      <w:r w:rsidRPr="00992A60">
        <w:rPr>
          <w:rFonts w:ascii="Times New Roman" w:hAnsi="Times New Roman"/>
          <w:sz w:val="27"/>
          <w:szCs w:val="27"/>
        </w:rPr>
        <w:t>вья,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инвалидности)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самостоятельно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прибыть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помещение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для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голосования.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УИК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также обеспечивает возможность участия в голосовании избирателям,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которые включены в список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избирателей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на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данном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избирательном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участке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находятся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местах</w:t>
      </w:r>
      <w:r>
        <w:rPr>
          <w:rFonts w:ascii="Times New Roman" w:hAnsi="Times New Roman"/>
          <w:sz w:val="27"/>
          <w:szCs w:val="27"/>
        </w:rPr>
        <w:t xml:space="preserve"> содержа</w:t>
      </w:r>
      <w:r w:rsidRPr="00992A60">
        <w:rPr>
          <w:rFonts w:ascii="Times New Roman" w:hAnsi="Times New Roman"/>
          <w:sz w:val="27"/>
          <w:szCs w:val="27"/>
        </w:rPr>
        <w:t xml:space="preserve">ния под </w:t>
      </w:r>
      <w:proofErr w:type="gramStart"/>
      <w:r w:rsidRPr="00992A60">
        <w:rPr>
          <w:rFonts w:ascii="Times New Roman" w:hAnsi="Times New Roman"/>
          <w:sz w:val="27"/>
          <w:szCs w:val="27"/>
        </w:rPr>
        <w:t>стражей</w:t>
      </w:r>
      <w:proofErr w:type="gramEnd"/>
      <w:r w:rsidRPr="00992A60">
        <w:rPr>
          <w:rFonts w:ascii="Times New Roman" w:hAnsi="Times New Roman"/>
          <w:sz w:val="27"/>
          <w:szCs w:val="27"/>
        </w:rPr>
        <w:t xml:space="preserve"> подозреваемых и обвиняемых в совершении преступлений.</w:t>
      </w:r>
    </w:p>
    <w:p w:rsidR="00992A60" w:rsidRPr="000F234F" w:rsidRDefault="00992A60" w:rsidP="00992A6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bookmarkStart w:id="1" w:name="_Hlk458364356"/>
      <w:bookmarkEnd w:id="0"/>
      <w:proofErr w:type="gramStart"/>
      <w:r w:rsidRPr="00992A60">
        <w:rPr>
          <w:rFonts w:ascii="Times New Roman" w:hAnsi="Times New Roman"/>
          <w:sz w:val="27"/>
          <w:szCs w:val="27"/>
        </w:rPr>
        <w:t>Заявления (устные обращения) о предо</w:t>
      </w:r>
      <w:r>
        <w:rPr>
          <w:rFonts w:ascii="Times New Roman" w:hAnsi="Times New Roman"/>
          <w:sz w:val="27"/>
          <w:szCs w:val="27"/>
        </w:rPr>
        <w:t>ставлении возможности проголосо</w:t>
      </w:r>
      <w:r w:rsidRPr="00992A60">
        <w:rPr>
          <w:rFonts w:ascii="Times New Roman" w:hAnsi="Times New Roman"/>
          <w:sz w:val="27"/>
          <w:szCs w:val="27"/>
        </w:rPr>
        <w:t xml:space="preserve">вать вне помещения для голосования могут быть поданы (сделаны) в УИК </w:t>
      </w:r>
      <w:r w:rsidRPr="000F234F">
        <w:rPr>
          <w:rFonts w:ascii="Times New Roman" w:hAnsi="Times New Roman"/>
          <w:b/>
          <w:sz w:val="27"/>
          <w:szCs w:val="27"/>
        </w:rPr>
        <w:t>в течение 10 дней до дня голосования и в день голосовани</w:t>
      </w:r>
      <w:r w:rsidR="000F234F" w:rsidRPr="000F234F">
        <w:rPr>
          <w:rFonts w:ascii="Times New Roman" w:hAnsi="Times New Roman"/>
          <w:b/>
          <w:sz w:val="27"/>
          <w:szCs w:val="27"/>
        </w:rPr>
        <w:t>я</w:t>
      </w:r>
      <w:r w:rsidRPr="000F234F">
        <w:rPr>
          <w:rFonts w:ascii="Times New Roman" w:hAnsi="Times New Roman"/>
          <w:b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не позднее чем за шесть часов до окончания времени голосования,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то есть</w:t>
      </w:r>
      <w:r w:rsidRPr="000F234F">
        <w:rPr>
          <w:rFonts w:ascii="Times New Roman" w:hAnsi="Times New Roman"/>
          <w:b/>
          <w:sz w:val="27"/>
          <w:szCs w:val="27"/>
        </w:rPr>
        <w:t xml:space="preserve"> в период с 8 сентября 2016 года до 14.00 18 сентября 2016 года.</w:t>
      </w:r>
      <w:proofErr w:type="gramEnd"/>
    </w:p>
    <w:p w:rsidR="00992A60" w:rsidRPr="00992A60" w:rsidRDefault="00992A60" w:rsidP="00992A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_Hlk458364389"/>
      <w:bookmarkEnd w:id="1"/>
      <w:r w:rsidRPr="00992A60">
        <w:rPr>
          <w:rFonts w:ascii="Times New Roman" w:hAnsi="Times New Roman"/>
          <w:sz w:val="27"/>
          <w:szCs w:val="27"/>
        </w:rPr>
        <w:t>Все поданные в УИК избирателями заявления (устные обращения)</w:t>
      </w:r>
      <w:proofErr w:type="gramStart"/>
      <w:r w:rsidRPr="00992A60">
        <w:rPr>
          <w:rFonts w:ascii="Times New Roman" w:hAnsi="Times New Roman"/>
          <w:sz w:val="27"/>
          <w:szCs w:val="27"/>
        </w:rPr>
        <w:t>,в</w:t>
      </w:r>
      <w:proofErr w:type="gramEnd"/>
      <w:r w:rsidRPr="00992A60">
        <w:rPr>
          <w:rFonts w:ascii="Times New Roman" w:hAnsi="Times New Roman"/>
          <w:sz w:val="27"/>
          <w:szCs w:val="27"/>
        </w:rPr>
        <w:t xml:space="preserve"> том числе переданные при содействии других лиц, непоср</w:t>
      </w:r>
      <w:r>
        <w:rPr>
          <w:rFonts w:ascii="Times New Roman" w:hAnsi="Times New Roman"/>
          <w:sz w:val="27"/>
          <w:szCs w:val="27"/>
        </w:rPr>
        <w:t>едственно в день их подачи в ко</w:t>
      </w:r>
      <w:r w:rsidRPr="00992A60">
        <w:rPr>
          <w:rFonts w:ascii="Times New Roman" w:hAnsi="Times New Roman"/>
          <w:sz w:val="27"/>
          <w:szCs w:val="27"/>
        </w:rPr>
        <w:t>миссию регистрируются в специальном реестре,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который по окончании голосования хранится вместе со списком избирателей. Регис</w:t>
      </w:r>
      <w:r>
        <w:rPr>
          <w:rFonts w:ascii="Times New Roman" w:hAnsi="Times New Roman"/>
          <w:sz w:val="27"/>
          <w:szCs w:val="27"/>
        </w:rPr>
        <w:t>трацию заявлений (устных обраще</w:t>
      </w:r>
      <w:r w:rsidRPr="00992A60">
        <w:rPr>
          <w:rFonts w:ascii="Times New Roman" w:hAnsi="Times New Roman"/>
          <w:sz w:val="27"/>
          <w:szCs w:val="27"/>
        </w:rPr>
        <w:t>ний) проводят члены УИК с правом решающего голоса,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осуществляющие дежурство в помещении участковой комиссии по графику, утвержденному решением УИК.</w:t>
      </w:r>
    </w:p>
    <w:p w:rsidR="00992A60" w:rsidRPr="00992A60" w:rsidRDefault="00992A60" w:rsidP="00992A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2A60">
        <w:rPr>
          <w:rFonts w:ascii="Times New Roman" w:hAnsi="Times New Roman"/>
          <w:sz w:val="27"/>
          <w:szCs w:val="27"/>
        </w:rPr>
        <w:t>При получении письменного заявления из</w:t>
      </w:r>
      <w:r>
        <w:rPr>
          <w:rFonts w:ascii="Times New Roman" w:hAnsi="Times New Roman"/>
          <w:sz w:val="27"/>
          <w:szCs w:val="27"/>
        </w:rPr>
        <w:t>бирателя дежурный член УИК реги</w:t>
      </w:r>
      <w:r w:rsidRPr="00992A60">
        <w:rPr>
          <w:rFonts w:ascii="Times New Roman" w:hAnsi="Times New Roman"/>
          <w:sz w:val="27"/>
          <w:szCs w:val="27"/>
        </w:rPr>
        <w:t>стрирует указанное заявление в реестре и обеспечивает его хранение до окончания дежурства, по окончании дежурства – его передачу секретарю УИК.</w:t>
      </w:r>
    </w:p>
    <w:p w:rsidR="00992A60" w:rsidRPr="00992A60" w:rsidRDefault="00992A60" w:rsidP="00992A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92A60">
        <w:rPr>
          <w:rFonts w:ascii="Times New Roman" w:hAnsi="Times New Roman"/>
          <w:sz w:val="27"/>
          <w:szCs w:val="27"/>
        </w:rPr>
        <w:t xml:space="preserve">При регистрации </w:t>
      </w:r>
      <w:r w:rsidRPr="000F234F">
        <w:rPr>
          <w:rFonts w:ascii="Times New Roman" w:hAnsi="Times New Roman"/>
          <w:b/>
          <w:sz w:val="27"/>
          <w:szCs w:val="27"/>
        </w:rPr>
        <w:t>устного обращения</w:t>
      </w:r>
      <w:r w:rsidRPr="00992A60">
        <w:rPr>
          <w:rFonts w:ascii="Times New Roman" w:hAnsi="Times New Roman"/>
          <w:sz w:val="27"/>
          <w:szCs w:val="27"/>
        </w:rPr>
        <w:t xml:space="preserve"> в реест</w:t>
      </w:r>
      <w:r>
        <w:rPr>
          <w:rFonts w:ascii="Times New Roman" w:hAnsi="Times New Roman"/>
          <w:sz w:val="27"/>
          <w:szCs w:val="27"/>
        </w:rPr>
        <w:t>ре указываются фамилия, имя, от</w:t>
      </w:r>
      <w:r w:rsidRPr="00992A60">
        <w:rPr>
          <w:rFonts w:ascii="Times New Roman" w:hAnsi="Times New Roman"/>
          <w:sz w:val="27"/>
          <w:szCs w:val="27"/>
        </w:rPr>
        <w:t>чество избирателя, заявившего о своем желании проголосовать вне помещения для голосования,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адрес его места жительства,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номер телефона (при наличии),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0F234F">
        <w:rPr>
          <w:rFonts w:ascii="Times New Roman" w:hAnsi="Times New Roman"/>
          <w:b/>
          <w:sz w:val="27"/>
          <w:szCs w:val="27"/>
        </w:rPr>
        <w:t xml:space="preserve">причина, по которой избиратель не сможет прибыть в помещение для голосования, </w:t>
      </w:r>
      <w:r>
        <w:rPr>
          <w:rFonts w:ascii="Times New Roman" w:hAnsi="Times New Roman"/>
          <w:sz w:val="27"/>
          <w:szCs w:val="27"/>
        </w:rPr>
        <w:t>дата и вре</w:t>
      </w:r>
      <w:r w:rsidRPr="00992A60">
        <w:rPr>
          <w:rFonts w:ascii="Times New Roman" w:hAnsi="Times New Roman"/>
          <w:sz w:val="27"/>
          <w:szCs w:val="27"/>
        </w:rPr>
        <w:t>мя приема обращения,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фамилия,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имя,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отчество члена УИК,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принявшего обращение,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а также проставляется подпись члена УИК, принявшего обращение.</w:t>
      </w:r>
      <w:proofErr w:type="gramEnd"/>
      <w:r w:rsidRPr="00992A60">
        <w:rPr>
          <w:rFonts w:ascii="Times New Roman" w:hAnsi="Times New Roman"/>
          <w:sz w:val="27"/>
          <w:szCs w:val="27"/>
        </w:rPr>
        <w:t xml:space="preserve"> Если обращение передано при </w:t>
      </w:r>
      <w:r w:rsidRPr="000F234F">
        <w:rPr>
          <w:rFonts w:ascii="Times New Roman" w:hAnsi="Times New Roman"/>
          <w:b/>
          <w:sz w:val="27"/>
          <w:szCs w:val="27"/>
        </w:rPr>
        <w:t xml:space="preserve">содействии другого лица, </w:t>
      </w:r>
      <w:r w:rsidRPr="00992A60">
        <w:rPr>
          <w:rFonts w:ascii="Times New Roman" w:hAnsi="Times New Roman"/>
          <w:sz w:val="27"/>
          <w:szCs w:val="27"/>
        </w:rPr>
        <w:t>в реестре также указываются фамилия,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имя, отчество и адрес места жительств</w:t>
      </w:r>
      <w:r w:rsidR="000F234F">
        <w:rPr>
          <w:rFonts w:ascii="Times New Roman" w:hAnsi="Times New Roman"/>
          <w:sz w:val="27"/>
          <w:szCs w:val="27"/>
        </w:rPr>
        <w:t>а</w:t>
      </w:r>
      <w:r w:rsidRPr="00992A60">
        <w:rPr>
          <w:rFonts w:ascii="Times New Roman" w:hAnsi="Times New Roman"/>
          <w:sz w:val="27"/>
          <w:szCs w:val="27"/>
        </w:rPr>
        <w:t>, номер телефона (при наличии) этого лица.</w:t>
      </w:r>
    </w:p>
    <w:p w:rsidR="00992A60" w:rsidRPr="00992A60" w:rsidRDefault="00992A60" w:rsidP="00992A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_Hlk458364464"/>
      <w:bookmarkEnd w:id="2"/>
      <w:r w:rsidRPr="000F234F">
        <w:rPr>
          <w:rFonts w:ascii="Times New Roman" w:hAnsi="Times New Roman"/>
          <w:b/>
          <w:sz w:val="27"/>
          <w:szCs w:val="27"/>
        </w:rPr>
        <w:t xml:space="preserve">Участковая избирательная комиссия вправе признать указанную избирателем причину неуважительной </w:t>
      </w:r>
      <w:r w:rsidRPr="00992A60">
        <w:rPr>
          <w:rFonts w:ascii="Times New Roman" w:hAnsi="Times New Roman"/>
          <w:sz w:val="27"/>
          <w:szCs w:val="27"/>
        </w:rPr>
        <w:t xml:space="preserve">и отказать избирателю </w:t>
      </w:r>
      <w:r>
        <w:rPr>
          <w:rFonts w:ascii="Times New Roman" w:hAnsi="Times New Roman"/>
          <w:sz w:val="27"/>
          <w:szCs w:val="27"/>
        </w:rPr>
        <w:t>в проведении голосования вне по</w:t>
      </w:r>
      <w:r w:rsidRPr="00992A60">
        <w:rPr>
          <w:rFonts w:ascii="Times New Roman" w:hAnsi="Times New Roman"/>
          <w:sz w:val="27"/>
          <w:szCs w:val="27"/>
        </w:rPr>
        <w:t>мещения для голосования, если, например, заяв</w:t>
      </w:r>
      <w:r>
        <w:rPr>
          <w:rFonts w:ascii="Times New Roman" w:hAnsi="Times New Roman"/>
          <w:sz w:val="27"/>
          <w:szCs w:val="27"/>
        </w:rPr>
        <w:t>ленная причина не будет соответ</w:t>
      </w:r>
      <w:r w:rsidRPr="00992A60">
        <w:rPr>
          <w:rFonts w:ascii="Times New Roman" w:hAnsi="Times New Roman"/>
          <w:sz w:val="27"/>
          <w:szCs w:val="27"/>
        </w:rPr>
        <w:t>ствовать фактическим обстоятельствам.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Участковая избирательная комиссия вправе признать причину неуважительной только на своем заседании.</w:t>
      </w:r>
    </w:p>
    <w:p w:rsidR="00992A60" w:rsidRPr="00992A60" w:rsidRDefault="00992A60" w:rsidP="00992A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92A60">
        <w:rPr>
          <w:rFonts w:ascii="Times New Roman" w:hAnsi="Times New Roman"/>
          <w:sz w:val="27"/>
          <w:szCs w:val="27"/>
        </w:rPr>
        <w:t>В случае принятия решения об отказе в пр</w:t>
      </w:r>
      <w:r>
        <w:rPr>
          <w:rFonts w:ascii="Times New Roman" w:hAnsi="Times New Roman"/>
          <w:sz w:val="27"/>
          <w:szCs w:val="27"/>
        </w:rPr>
        <w:t>оведении голосования вне помеще</w:t>
      </w:r>
      <w:r w:rsidRPr="00992A60">
        <w:rPr>
          <w:rFonts w:ascii="Times New Roman" w:hAnsi="Times New Roman"/>
          <w:sz w:val="27"/>
          <w:szCs w:val="27"/>
        </w:rPr>
        <w:t>ния для голосования</w:t>
      </w:r>
      <w:proofErr w:type="gramEnd"/>
      <w:r w:rsidRPr="00992A60">
        <w:rPr>
          <w:rFonts w:ascii="Times New Roman" w:hAnsi="Times New Roman"/>
          <w:sz w:val="27"/>
          <w:szCs w:val="27"/>
        </w:rPr>
        <w:t xml:space="preserve"> участковая избирательная комиссия немедленно извещает об этом избирателя.</w:t>
      </w:r>
    </w:p>
    <w:p w:rsidR="00992A60" w:rsidRPr="00992A60" w:rsidRDefault="00992A60" w:rsidP="00992A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92A60">
        <w:rPr>
          <w:rFonts w:ascii="Times New Roman" w:hAnsi="Times New Roman"/>
          <w:sz w:val="27"/>
          <w:szCs w:val="27"/>
        </w:rPr>
        <w:t>В случае подачи заявления, устного обращения о возможности проголосовать вне помещения для голосования лица,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>находящегося под домашним арестом,</w:t>
      </w:r>
      <w:r>
        <w:rPr>
          <w:rFonts w:ascii="Times New Roman" w:hAnsi="Times New Roman"/>
          <w:sz w:val="27"/>
          <w:szCs w:val="27"/>
        </w:rPr>
        <w:t xml:space="preserve"> </w:t>
      </w:r>
      <w:r w:rsidRPr="00992A60">
        <w:rPr>
          <w:rFonts w:ascii="Times New Roman" w:hAnsi="Times New Roman"/>
          <w:sz w:val="27"/>
          <w:szCs w:val="27"/>
        </w:rPr>
        <w:t xml:space="preserve">следует уведомить об этом </w:t>
      </w:r>
      <w:proofErr w:type="gramStart"/>
      <w:r w:rsidRPr="00992A60">
        <w:rPr>
          <w:rFonts w:ascii="Times New Roman" w:hAnsi="Times New Roman"/>
          <w:sz w:val="27"/>
          <w:szCs w:val="27"/>
        </w:rPr>
        <w:t>вышестоящую</w:t>
      </w:r>
      <w:proofErr w:type="gramEnd"/>
      <w:r w:rsidRPr="00992A60">
        <w:rPr>
          <w:rFonts w:ascii="Times New Roman" w:hAnsi="Times New Roman"/>
          <w:sz w:val="27"/>
          <w:szCs w:val="27"/>
        </w:rPr>
        <w:t xml:space="preserve"> ТИК и действовать в соответствии с данными ею указаниями по порядку работы с такими заявлениями (обращениями).</w:t>
      </w:r>
    </w:p>
    <w:bookmarkEnd w:id="3"/>
    <w:p w:rsidR="0081622F" w:rsidRPr="0044318B" w:rsidRDefault="0081622F" w:rsidP="00992A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81622F" w:rsidRPr="0044318B" w:rsidSect="00B11B3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characterSpacingControl w:val="doNotCompress"/>
  <w:compat/>
  <w:rsids>
    <w:rsidRoot w:val="0081622F"/>
    <w:rsid w:val="000F234F"/>
    <w:rsid w:val="0081622F"/>
    <w:rsid w:val="00893728"/>
    <w:rsid w:val="00992A60"/>
    <w:rsid w:val="00B11B37"/>
    <w:rsid w:val="00C018D5"/>
    <w:rsid w:val="00DA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4</cp:revision>
  <dcterms:created xsi:type="dcterms:W3CDTF">2016-07-22T08:29:00Z</dcterms:created>
  <dcterms:modified xsi:type="dcterms:W3CDTF">2016-08-07T16:20:00Z</dcterms:modified>
</cp:coreProperties>
</file>