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7B" w:rsidRPr="00635B06" w:rsidRDefault="005545AD" w:rsidP="005545AD">
      <w:pPr>
        <w:pStyle w:val="Heading1"/>
        <w:spacing w:before="32" w:line="363" w:lineRule="exact"/>
        <w:ind w:left="7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231F20"/>
          <w:lang w:val="ru-RU"/>
        </w:rPr>
        <w:t xml:space="preserve">4.1.2. </w:t>
      </w:r>
      <w:r w:rsidR="00AC137B" w:rsidRPr="007E0D49">
        <w:rPr>
          <w:rFonts w:ascii="Times New Roman" w:hAnsi="Times New Roman" w:cs="Times New Roman"/>
          <w:color w:val="231F20"/>
          <w:lang w:val="ru-RU"/>
        </w:rPr>
        <w:t>С</w:t>
      </w:r>
      <w:r w:rsidR="00AC137B" w:rsidRPr="00635B06">
        <w:rPr>
          <w:rFonts w:ascii="Times New Roman" w:hAnsi="Times New Roman" w:cs="Times New Roman"/>
          <w:color w:val="231F20"/>
          <w:lang w:val="ru-RU"/>
        </w:rPr>
        <w:t>писок документов,</w:t>
      </w:r>
      <w:r w:rsidR="000E0CEF" w:rsidRPr="000E0CEF">
        <w:rPr>
          <w:rFonts w:ascii="Times New Roman" w:hAnsi="Times New Roman" w:cs="Times New Roman"/>
          <w:color w:val="231F20"/>
          <w:lang w:val="ru-RU"/>
        </w:rPr>
        <w:t xml:space="preserve"> </w:t>
      </w:r>
      <w:r w:rsidR="00AC137B" w:rsidRPr="00635B06">
        <w:rPr>
          <w:rFonts w:ascii="Times New Roman" w:hAnsi="Times New Roman" w:cs="Times New Roman"/>
          <w:color w:val="231F20"/>
          <w:lang w:val="ru-RU"/>
        </w:rPr>
        <w:t>которые должны быть в помещении для голосования, в том числе на информационном стенде (информационных стендах) или под ним</w:t>
      </w:r>
    </w:p>
    <w:p w:rsidR="00AC137B" w:rsidRPr="007E0D49" w:rsidRDefault="00AC137B" w:rsidP="00AC137B">
      <w:pPr>
        <w:pStyle w:val="a3"/>
        <w:spacing w:before="2"/>
        <w:rPr>
          <w:rFonts w:ascii="Times New Roman" w:hAnsi="Times New Roman" w:cs="Times New Roman"/>
          <w:b/>
          <w:lang w:val="ru-RU"/>
        </w:rPr>
      </w:pPr>
    </w:p>
    <w:p w:rsidR="00AC137B" w:rsidRPr="007E0D49" w:rsidRDefault="00AC137B" w:rsidP="00AC137B">
      <w:pPr>
        <w:pStyle w:val="Heading3"/>
        <w:ind w:left="100" w:firstLine="567"/>
        <w:jc w:val="left"/>
        <w:rPr>
          <w:rFonts w:ascii="Times New Roman" w:hAnsi="Times New Roman" w:cs="Times New Roman"/>
          <w:lang w:val="ru-RU"/>
        </w:rPr>
      </w:pPr>
      <w:r w:rsidRPr="007E0D49">
        <w:rPr>
          <w:rFonts w:ascii="Times New Roman" w:hAnsi="Times New Roman" w:cs="Times New Roman"/>
          <w:color w:val="231F20"/>
          <w:lang w:val="ru-RU"/>
        </w:rPr>
        <w:t>На информационном стенде (информационных стендах) или под ним размещаются:</w:t>
      </w:r>
    </w:p>
    <w:p w:rsidR="00AC137B" w:rsidRPr="007E0D49" w:rsidRDefault="00AC137B" w:rsidP="00AC137B">
      <w:pPr>
        <w:pStyle w:val="a3"/>
        <w:spacing w:before="1"/>
        <w:rPr>
          <w:rFonts w:ascii="Times New Roman" w:hAnsi="Times New Roman" w:cs="Times New Roman"/>
          <w:b/>
          <w:sz w:val="6"/>
          <w:lang w:val="ru-RU"/>
        </w:rPr>
      </w:pPr>
    </w:p>
    <w:tbl>
      <w:tblPr>
        <w:tblStyle w:val="TableNormal"/>
        <w:tblW w:w="9402" w:type="dxa"/>
        <w:tblInd w:w="1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7"/>
        <w:gridCol w:w="6284"/>
        <w:gridCol w:w="2551"/>
      </w:tblGrid>
      <w:tr w:rsidR="00AC137B" w:rsidRPr="007E0D49" w:rsidTr="00635B06">
        <w:trPr>
          <w:trHeight w:hRule="exact" w:val="1159"/>
        </w:trPr>
        <w:tc>
          <w:tcPr>
            <w:tcW w:w="567" w:type="dxa"/>
          </w:tcPr>
          <w:p w:rsidR="00AC137B" w:rsidRPr="007E0D49" w:rsidRDefault="00AC137B" w:rsidP="00DB2566">
            <w:pPr>
              <w:pStyle w:val="TableParagraph"/>
              <w:spacing w:before="87"/>
              <w:ind w:left="0" w:right="205"/>
              <w:jc w:val="right"/>
              <w:rPr>
                <w:rFonts w:ascii="Times New Roman" w:hAnsi="Times New Roman" w:cs="Times New Roman"/>
                <w:sz w:val="26"/>
              </w:rPr>
            </w:pPr>
            <w:r w:rsidRPr="007E0D49">
              <w:rPr>
                <w:rFonts w:ascii="Times New Roman" w:hAnsi="Times New Roman" w:cs="Times New Roman"/>
                <w:color w:val="231F20"/>
                <w:sz w:val="26"/>
              </w:rPr>
              <w:t>1</w:t>
            </w:r>
          </w:p>
        </w:tc>
        <w:tc>
          <w:tcPr>
            <w:tcW w:w="6284" w:type="dxa"/>
          </w:tcPr>
          <w:p w:rsidR="00AC137B" w:rsidRPr="007E0D49" w:rsidRDefault="00AC137B" w:rsidP="00DB2566">
            <w:pPr>
              <w:pStyle w:val="TableParagraph"/>
              <w:spacing w:before="110" w:line="312" w:lineRule="exact"/>
              <w:ind w:left="51" w:right="626"/>
              <w:rPr>
                <w:rFonts w:ascii="Times New Roman" w:hAnsi="Times New Roman" w:cs="Times New Roman"/>
                <w:sz w:val="26"/>
                <w:lang w:val="ru-RU"/>
              </w:rPr>
            </w:pPr>
            <w:r w:rsidRPr="007E0D49">
              <w:rPr>
                <w:rFonts w:ascii="Times New Roman" w:hAnsi="Times New Roman" w:cs="Times New Roman"/>
                <w:color w:val="231F20"/>
                <w:sz w:val="26"/>
                <w:lang w:val="ru-RU"/>
              </w:rPr>
              <w:t>Образцы заполненных избирательных бюллетеней с порядком их заполнения</w:t>
            </w:r>
          </w:p>
        </w:tc>
        <w:tc>
          <w:tcPr>
            <w:tcW w:w="2551" w:type="dxa"/>
          </w:tcPr>
          <w:p w:rsidR="00AC137B" w:rsidRPr="007E0D49" w:rsidRDefault="00AC137B" w:rsidP="00DB2566">
            <w:pPr>
              <w:pStyle w:val="TableParagraph"/>
              <w:spacing w:before="110" w:line="312" w:lineRule="exact"/>
              <w:ind w:left="310" w:right="308" w:firstLine="283"/>
              <w:rPr>
                <w:rFonts w:ascii="Times New Roman" w:hAnsi="Times New Roman" w:cs="Times New Roman"/>
                <w:i/>
                <w:sz w:val="26"/>
              </w:rPr>
            </w:pPr>
            <w:proofErr w:type="spellStart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>Поступают</w:t>
            </w:r>
            <w:proofErr w:type="spellEnd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 xml:space="preserve"> </w:t>
            </w:r>
            <w:proofErr w:type="spellStart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>из</w:t>
            </w:r>
            <w:proofErr w:type="spellEnd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 xml:space="preserve"> </w:t>
            </w:r>
            <w:proofErr w:type="spellStart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>вышестоящей</w:t>
            </w:r>
            <w:proofErr w:type="spellEnd"/>
          </w:p>
          <w:p w:rsidR="00AC137B" w:rsidRPr="007E0D49" w:rsidRDefault="00AC137B" w:rsidP="00DB2566">
            <w:pPr>
              <w:pStyle w:val="TableParagraph"/>
              <w:spacing w:before="2"/>
              <w:ind w:left="310" w:right="308"/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>ТИК</w:t>
            </w:r>
          </w:p>
        </w:tc>
      </w:tr>
      <w:tr w:rsidR="00AC137B" w:rsidRPr="007E0D49" w:rsidTr="00635B06">
        <w:trPr>
          <w:trHeight w:hRule="exact" w:val="1471"/>
        </w:trPr>
        <w:tc>
          <w:tcPr>
            <w:tcW w:w="567" w:type="dxa"/>
          </w:tcPr>
          <w:p w:rsidR="00AC137B" w:rsidRPr="007E0D49" w:rsidRDefault="00AC137B" w:rsidP="00DB2566">
            <w:pPr>
              <w:pStyle w:val="TableParagraph"/>
              <w:spacing w:before="87"/>
              <w:ind w:left="0" w:right="205"/>
              <w:jc w:val="right"/>
              <w:rPr>
                <w:rFonts w:ascii="Times New Roman" w:hAnsi="Times New Roman" w:cs="Times New Roman"/>
                <w:sz w:val="26"/>
              </w:rPr>
            </w:pPr>
            <w:r w:rsidRPr="007E0D49">
              <w:rPr>
                <w:rFonts w:ascii="Times New Roman" w:hAnsi="Times New Roman" w:cs="Times New Roman"/>
                <w:color w:val="231F20"/>
                <w:sz w:val="26"/>
              </w:rPr>
              <w:t>2</w:t>
            </w:r>
          </w:p>
        </w:tc>
        <w:tc>
          <w:tcPr>
            <w:tcW w:w="6284" w:type="dxa"/>
          </w:tcPr>
          <w:p w:rsidR="00AC137B" w:rsidRPr="007E0D49" w:rsidRDefault="00AC137B" w:rsidP="00DB2566">
            <w:pPr>
              <w:pStyle w:val="TableParagraph"/>
              <w:spacing w:before="110" w:line="312" w:lineRule="exact"/>
              <w:ind w:left="51" w:right="268"/>
              <w:rPr>
                <w:rFonts w:ascii="Times New Roman" w:hAnsi="Times New Roman" w:cs="Times New Roman"/>
                <w:sz w:val="26"/>
                <w:lang w:val="ru-RU"/>
              </w:rPr>
            </w:pPr>
            <w:r w:rsidRPr="007E0D49">
              <w:rPr>
                <w:rFonts w:ascii="Times New Roman" w:hAnsi="Times New Roman" w:cs="Times New Roman"/>
                <w:color w:val="231F20"/>
                <w:sz w:val="26"/>
                <w:lang w:val="ru-RU"/>
              </w:rPr>
              <w:t>Информационные материалы о зарегистрированных кандидатах, федеральных списках кандидатов, политических партиях, выдвинувших федеральные списки кандидатов</w:t>
            </w:r>
          </w:p>
        </w:tc>
        <w:tc>
          <w:tcPr>
            <w:tcW w:w="2551" w:type="dxa"/>
          </w:tcPr>
          <w:p w:rsidR="00AC137B" w:rsidRPr="007E0D49" w:rsidRDefault="00AC137B" w:rsidP="00DB2566">
            <w:pPr>
              <w:pStyle w:val="TableParagraph"/>
              <w:spacing w:before="10"/>
              <w:ind w:left="310" w:right="30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AC137B" w:rsidRPr="007E0D49" w:rsidRDefault="00AC137B" w:rsidP="00DB2566">
            <w:pPr>
              <w:pStyle w:val="TableParagraph"/>
              <w:spacing w:line="312" w:lineRule="exact"/>
              <w:ind w:left="310" w:right="308" w:firstLine="283"/>
              <w:rPr>
                <w:rFonts w:ascii="Times New Roman" w:hAnsi="Times New Roman" w:cs="Times New Roman"/>
                <w:i/>
                <w:sz w:val="26"/>
              </w:rPr>
            </w:pPr>
            <w:proofErr w:type="spellStart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>Поступают</w:t>
            </w:r>
            <w:proofErr w:type="spellEnd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 xml:space="preserve"> </w:t>
            </w:r>
            <w:proofErr w:type="spellStart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>из</w:t>
            </w:r>
            <w:proofErr w:type="spellEnd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 xml:space="preserve"> </w:t>
            </w:r>
            <w:proofErr w:type="spellStart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>вышестоящей</w:t>
            </w:r>
            <w:proofErr w:type="spellEnd"/>
          </w:p>
          <w:p w:rsidR="00AC137B" w:rsidRPr="007E0D49" w:rsidRDefault="00AC137B" w:rsidP="00DB2566">
            <w:pPr>
              <w:pStyle w:val="TableParagraph"/>
              <w:spacing w:before="2"/>
              <w:ind w:left="310" w:right="308"/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>ТИК</w:t>
            </w:r>
          </w:p>
        </w:tc>
      </w:tr>
      <w:tr w:rsidR="00AC137B" w:rsidRPr="007E0D49" w:rsidTr="00635B06">
        <w:trPr>
          <w:trHeight w:hRule="exact" w:val="1471"/>
        </w:trPr>
        <w:tc>
          <w:tcPr>
            <w:tcW w:w="567" w:type="dxa"/>
          </w:tcPr>
          <w:p w:rsidR="00AC137B" w:rsidRPr="007E0D49" w:rsidRDefault="00AC137B" w:rsidP="00DB2566">
            <w:pPr>
              <w:pStyle w:val="TableParagraph"/>
              <w:spacing w:before="87"/>
              <w:ind w:left="0" w:right="206"/>
              <w:jc w:val="right"/>
              <w:rPr>
                <w:rFonts w:ascii="Times New Roman" w:hAnsi="Times New Roman" w:cs="Times New Roman"/>
                <w:sz w:val="26"/>
              </w:rPr>
            </w:pPr>
            <w:r w:rsidRPr="007E0D49">
              <w:rPr>
                <w:rFonts w:ascii="Times New Roman" w:hAnsi="Times New Roman" w:cs="Times New Roman"/>
                <w:color w:val="231F20"/>
                <w:sz w:val="26"/>
              </w:rPr>
              <w:t>3</w:t>
            </w:r>
          </w:p>
        </w:tc>
        <w:tc>
          <w:tcPr>
            <w:tcW w:w="6284" w:type="dxa"/>
          </w:tcPr>
          <w:p w:rsidR="00AC137B" w:rsidRPr="007E0D49" w:rsidRDefault="00AC137B" w:rsidP="00DB2566">
            <w:pPr>
              <w:pStyle w:val="TableParagraph"/>
              <w:spacing w:before="110" w:line="312" w:lineRule="exact"/>
              <w:ind w:left="51" w:right="472"/>
              <w:jc w:val="both"/>
              <w:rPr>
                <w:rFonts w:ascii="Times New Roman" w:hAnsi="Times New Roman" w:cs="Times New Roman"/>
                <w:i/>
                <w:sz w:val="26"/>
                <w:lang w:val="ru-RU"/>
              </w:rPr>
            </w:pPr>
            <w:r w:rsidRPr="007E0D49">
              <w:rPr>
                <w:rFonts w:ascii="Times New Roman" w:hAnsi="Times New Roman" w:cs="Times New Roman"/>
                <w:color w:val="231F20"/>
                <w:sz w:val="26"/>
                <w:lang w:val="ru-RU"/>
              </w:rPr>
              <w:t xml:space="preserve">Материалы, выполненные крупным шрифтом и (или) с применением рельефно-точечного шрифта Брайля </w:t>
            </w:r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  <w:lang w:val="ru-RU"/>
              </w:rPr>
              <w:t>(в случае необходимости, по решению вышестоящей комиссии)</w:t>
            </w:r>
          </w:p>
        </w:tc>
        <w:tc>
          <w:tcPr>
            <w:tcW w:w="2551" w:type="dxa"/>
          </w:tcPr>
          <w:p w:rsidR="00AC137B" w:rsidRPr="007E0D49" w:rsidRDefault="00AC137B" w:rsidP="00DB2566">
            <w:pPr>
              <w:pStyle w:val="TableParagraph"/>
              <w:spacing w:before="9"/>
              <w:ind w:left="310" w:right="30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AC137B" w:rsidRPr="007E0D49" w:rsidRDefault="00AC137B" w:rsidP="00DB2566">
            <w:pPr>
              <w:pStyle w:val="TableParagraph"/>
              <w:spacing w:before="1" w:line="312" w:lineRule="exact"/>
              <w:ind w:left="310" w:right="308" w:firstLine="283"/>
              <w:rPr>
                <w:rFonts w:ascii="Times New Roman" w:hAnsi="Times New Roman" w:cs="Times New Roman"/>
                <w:i/>
                <w:sz w:val="26"/>
              </w:rPr>
            </w:pPr>
            <w:proofErr w:type="spellStart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>Поступают</w:t>
            </w:r>
            <w:proofErr w:type="spellEnd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 xml:space="preserve"> </w:t>
            </w:r>
            <w:proofErr w:type="spellStart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>из</w:t>
            </w:r>
            <w:proofErr w:type="spellEnd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 xml:space="preserve"> </w:t>
            </w:r>
            <w:proofErr w:type="spellStart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>вышестоящей</w:t>
            </w:r>
            <w:proofErr w:type="spellEnd"/>
          </w:p>
          <w:p w:rsidR="00AC137B" w:rsidRPr="007E0D49" w:rsidRDefault="00AC137B" w:rsidP="00DB2566">
            <w:pPr>
              <w:pStyle w:val="TableParagraph"/>
              <w:spacing w:before="2"/>
              <w:ind w:left="310" w:right="308"/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>ТИК</w:t>
            </w:r>
          </w:p>
        </w:tc>
      </w:tr>
    </w:tbl>
    <w:p w:rsidR="00AC137B" w:rsidRPr="007E0D49" w:rsidRDefault="00AC137B" w:rsidP="00AC137B">
      <w:pPr>
        <w:pStyle w:val="a3"/>
        <w:rPr>
          <w:rFonts w:ascii="Times New Roman" w:hAnsi="Times New Roman" w:cs="Times New Roman"/>
          <w:b/>
          <w:sz w:val="20"/>
        </w:rPr>
      </w:pPr>
    </w:p>
    <w:p w:rsidR="00AC137B" w:rsidRPr="007E0D49" w:rsidRDefault="00AC137B" w:rsidP="00AC137B">
      <w:pPr>
        <w:spacing w:before="50" w:line="312" w:lineRule="exact"/>
        <w:ind w:left="100" w:firstLine="567"/>
        <w:rPr>
          <w:rFonts w:ascii="Times New Roman" w:hAnsi="Times New Roman" w:cs="Times New Roman"/>
          <w:b/>
          <w:sz w:val="26"/>
          <w:lang w:val="ru-RU"/>
        </w:rPr>
      </w:pPr>
      <w:r w:rsidRPr="007E0D49">
        <w:rPr>
          <w:rFonts w:ascii="Times New Roman" w:hAnsi="Times New Roman" w:cs="Times New Roman"/>
          <w:b/>
          <w:color w:val="231F20"/>
          <w:sz w:val="26"/>
          <w:lang w:val="ru-RU"/>
        </w:rPr>
        <w:t>Также на информационном стенде (информационных стендах) целесообразно разместить:</w:t>
      </w:r>
    </w:p>
    <w:p w:rsidR="00AC137B" w:rsidRPr="007E0D49" w:rsidRDefault="00AC137B" w:rsidP="00AC137B">
      <w:pPr>
        <w:pStyle w:val="a3"/>
        <w:spacing w:before="1"/>
        <w:rPr>
          <w:rFonts w:ascii="Times New Roman" w:hAnsi="Times New Roman" w:cs="Times New Roman"/>
          <w:b/>
          <w:sz w:val="6"/>
          <w:lang w:val="ru-RU"/>
        </w:rPr>
      </w:pPr>
    </w:p>
    <w:tbl>
      <w:tblPr>
        <w:tblStyle w:val="TableNormal"/>
        <w:tblW w:w="9402" w:type="dxa"/>
        <w:tblInd w:w="1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7"/>
        <w:gridCol w:w="6284"/>
        <w:gridCol w:w="2551"/>
      </w:tblGrid>
      <w:tr w:rsidR="00AC137B" w:rsidRPr="002F7C70" w:rsidTr="00635B06">
        <w:trPr>
          <w:trHeight w:hRule="exact" w:val="790"/>
        </w:trPr>
        <w:tc>
          <w:tcPr>
            <w:tcW w:w="567" w:type="dxa"/>
          </w:tcPr>
          <w:p w:rsidR="00AC137B" w:rsidRPr="007E0D49" w:rsidRDefault="00AC137B" w:rsidP="00DB2566">
            <w:pPr>
              <w:pStyle w:val="TableParagraph"/>
              <w:spacing w:before="30"/>
              <w:ind w:left="0" w:right="205"/>
              <w:jc w:val="right"/>
              <w:rPr>
                <w:rFonts w:ascii="Times New Roman" w:hAnsi="Times New Roman" w:cs="Times New Roman"/>
                <w:sz w:val="26"/>
              </w:rPr>
            </w:pPr>
            <w:r w:rsidRPr="007E0D49">
              <w:rPr>
                <w:rFonts w:ascii="Times New Roman" w:hAnsi="Times New Roman" w:cs="Times New Roman"/>
                <w:color w:val="231F20"/>
                <w:sz w:val="26"/>
              </w:rPr>
              <w:t>4</w:t>
            </w:r>
          </w:p>
        </w:tc>
        <w:tc>
          <w:tcPr>
            <w:tcW w:w="6284" w:type="dxa"/>
          </w:tcPr>
          <w:p w:rsidR="00AC137B" w:rsidRPr="007E0D49" w:rsidRDefault="00AC137B" w:rsidP="00DB2566">
            <w:pPr>
              <w:pStyle w:val="TableParagraph"/>
              <w:spacing w:before="53" w:line="312" w:lineRule="exact"/>
              <w:ind w:left="51" w:right="714"/>
              <w:rPr>
                <w:rFonts w:ascii="Times New Roman" w:hAnsi="Times New Roman" w:cs="Times New Roman"/>
                <w:sz w:val="26"/>
                <w:lang w:val="ru-RU"/>
              </w:rPr>
            </w:pPr>
            <w:r w:rsidRPr="007E0D49">
              <w:rPr>
                <w:rFonts w:ascii="Times New Roman" w:hAnsi="Times New Roman" w:cs="Times New Roman"/>
                <w:color w:val="231F20"/>
                <w:sz w:val="26"/>
                <w:lang w:val="ru-RU"/>
              </w:rPr>
              <w:t>Информация о составе участковой избирательной комиссии</w:t>
            </w:r>
          </w:p>
        </w:tc>
        <w:tc>
          <w:tcPr>
            <w:tcW w:w="2551" w:type="dxa"/>
          </w:tcPr>
          <w:p w:rsidR="00AC137B" w:rsidRPr="007E0D49" w:rsidRDefault="00AC137B" w:rsidP="00DB256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C137B" w:rsidRPr="007E0D49" w:rsidTr="00635B06">
        <w:trPr>
          <w:trHeight w:hRule="exact" w:val="799"/>
        </w:trPr>
        <w:tc>
          <w:tcPr>
            <w:tcW w:w="567" w:type="dxa"/>
          </w:tcPr>
          <w:p w:rsidR="00AC137B" w:rsidRPr="007E0D49" w:rsidRDefault="00AC137B" w:rsidP="00DB2566">
            <w:pPr>
              <w:pStyle w:val="TableParagraph"/>
              <w:spacing w:before="30"/>
              <w:ind w:left="0" w:right="205"/>
              <w:jc w:val="right"/>
              <w:rPr>
                <w:rFonts w:ascii="Times New Roman" w:hAnsi="Times New Roman" w:cs="Times New Roman"/>
                <w:sz w:val="26"/>
              </w:rPr>
            </w:pPr>
            <w:r w:rsidRPr="007E0D49">
              <w:rPr>
                <w:rFonts w:ascii="Times New Roman" w:hAnsi="Times New Roman" w:cs="Times New Roman"/>
                <w:color w:val="231F20"/>
                <w:sz w:val="26"/>
              </w:rPr>
              <w:t>5</w:t>
            </w:r>
          </w:p>
        </w:tc>
        <w:tc>
          <w:tcPr>
            <w:tcW w:w="6284" w:type="dxa"/>
          </w:tcPr>
          <w:p w:rsidR="00AC137B" w:rsidRPr="007E0D49" w:rsidRDefault="00AC137B" w:rsidP="00DB2566">
            <w:pPr>
              <w:pStyle w:val="TableParagraph"/>
              <w:spacing w:before="30"/>
              <w:ind w:left="51" w:right="626"/>
              <w:rPr>
                <w:rFonts w:ascii="Times New Roman" w:hAnsi="Times New Roman" w:cs="Times New Roman"/>
                <w:sz w:val="26"/>
              </w:rPr>
            </w:pPr>
            <w:bookmarkStart w:id="0" w:name="_Hlk458872969"/>
            <w:proofErr w:type="spellStart"/>
            <w:r w:rsidRPr="007E0D49">
              <w:rPr>
                <w:rFonts w:ascii="Times New Roman" w:hAnsi="Times New Roman" w:cs="Times New Roman"/>
                <w:color w:val="231F20"/>
                <w:sz w:val="26"/>
              </w:rPr>
              <w:t>Описание</w:t>
            </w:r>
            <w:proofErr w:type="spellEnd"/>
            <w:r w:rsidRPr="007E0D49">
              <w:rPr>
                <w:rFonts w:ascii="Times New Roman" w:hAnsi="Times New Roman" w:cs="Times New Roman"/>
                <w:color w:val="231F20"/>
                <w:sz w:val="26"/>
              </w:rPr>
              <w:t xml:space="preserve">  </w:t>
            </w:r>
            <w:proofErr w:type="spellStart"/>
            <w:r w:rsidRPr="007E0D49">
              <w:rPr>
                <w:rFonts w:ascii="Times New Roman" w:hAnsi="Times New Roman" w:cs="Times New Roman"/>
                <w:color w:val="231F20"/>
                <w:sz w:val="26"/>
              </w:rPr>
              <w:t>границ</w:t>
            </w:r>
            <w:proofErr w:type="spellEnd"/>
            <w:r w:rsidRPr="007E0D49">
              <w:rPr>
                <w:rFonts w:ascii="Times New Roman" w:hAnsi="Times New Roman" w:cs="Times New Roman"/>
                <w:color w:val="231F20"/>
                <w:sz w:val="26"/>
              </w:rPr>
              <w:t xml:space="preserve">  </w:t>
            </w:r>
            <w:proofErr w:type="spellStart"/>
            <w:r w:rsidRPr="007E0D49">
              <w:rPr>
                <w:rFonts w:ascii="Times New Roman" w:hAnsi="Times New Roman" w:cs="Times New Roman"/>
                <w:color w:val="231F20"/>
                <w:sz w:val="26"/>
              </w:rPr>
              <w:t>избирательного</w:t>
            </w:r>
            <w:proofErr w:type="spellEnd"/>
            <w:r w:rsidRPr="007E0D49">
              <w:rPr>
                <w:rFonts w:ascii="Times New Roman" w:hAnsi="Times New Roman" w:cs="Times New Roman"/>
                <w:color w:val="231F20"/>
                <w:sz w:val="26"/>
              </w:rPr>
              <w:t xml:space="preserve"> </w:t>
            </w:r>
            <w:proofErr w:type="spellStart"/>
            <w:r w:rsidRPr="007E0D49">
              <w:rPr>
                <w:rFonts w:ascii="Times New Roman" w:hAnsi="Times New Roman" w:cs="Times New Roman"/>
                <w:color w:val="231F20"/>
                <w:sz w:val="26"/>
              </w:rPr>
              <w:t>участка</w:t>
            </w:r>
            <w:bookmarkEnd w:id="0"/>
            <w:proofErr w:type="spellEnd"/>
          </w:p>
        </w:tc>
        <w:tc>
          <w:tcPr>
            <w:tcW w:w="2551" w:type="dxa"/>
          </w:tcPr>
          <w:p w:rsidR="00AC137B" w:rsidRPr="007E0D49" w:rsidRDefault="00AC137B" w:rsidP="00DB2566">
            <w:pPr>
              <w:pStyle w:val="TableParagraph"/>
              <w:spacing w:before="55"/>
              <w:ind w:left="108" w:right="94"/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bookmarkStart w:id="1" w:name="_Hlk458872995"/>
            <w:proofErr w:type="spellStart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>Публикация</w:t>
            </w:r>
            <w:proofErr w:type="spellEnd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 xml:space="preserve"> в </w:t>
            </w:r>
            <w:proofErr w:type="spellStart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>газете</w:t>
            </w:r>
            <w:bookmarkEnd w:id="1"/>
            <w:proofErr w:type="spellEnd"/>
          </w:p>
        </w:tc>
      </w:tr>
      <w:tr w:rsidR="00AC137B" w:rsidRPr="002F7C70" w:rsidTr="00635B06">
        <w:trPr>
          <w:trHeight w:hRule="exact" w:val="1102"/>
        </w:trPr>
        <w:tc>
          <w:tcPr>
            <w:tcW w:w="567" w:type="dxa"/>
          </w:tcPr>
          <w:p w:rsidR="00AC137B" w:rsidRPr="007E0D49" w:rsidRDefault="00AC137B" w:rsidP="00DB2566">
            <w:pPr>
              <w:pStyle w:val="TableParagraph"/>
              <w:spacing w:before="30"/>
              <w:ind w:left="0" w:right="205"/>
              <w:jc w:val="right"/>
              <w:rPr>
                <w:rFonts w:ascii="Times New Roman" w:hAnsi="Times New Roman" w:cs="Times New Roman"/>
                <w:sz w:val="26"/>
              </w:rPr>
            </w:pPr>
            <w:r w:rsidRPr="007E0D49">
              <w:rPr>
                <w:rFonts w:ascii="Times New Roman" w:hAnsi="Times New Roman" w:cs="Times New Roman"/>
                <w:color w:val="231F20"/>
                <w:sz w:val="26"/>
              </w:rPr>
              <w:t>6</w:t>
            </w:r>
          </w:p>
        </w:tc>
        <w:tc>
          <w:tcPr>
            <w:tcW w:w="6284" w:type="dxa"/>
          </w:tcPr>
          <w:p w:rsidR="00AC137B" w:rsidRPr="007E0D49" w:rsidRDefault="00AC137B" w:rsidP="00DB2566">
            <w:pPr>
              <w:pStyle w:val="TableParagraph"/>
              <w:spacing w:before="30"/>
              <w:ind w:left="51" w:right="626"/>
              <w:rPr>
                <w:rFonts w:ascii="Times New Roman" w:hAnsi="Times New Roman" w:cs="Times New Roman"/>
                <w:sz w:val="26"/>
                <w:lang w:val="ru-RU"/>
              </w:rPr>
            </w:pPr>
            <w:bookmarkStart w:id="2" w:name="_Hlk458873024"/>
            <w:r w:rsidRPr="007E0D49">
              <w:rPr>
                <w:rFonts w:ascii="Times New Roman" w:hAnsi="Times New Roman" w:cs="Times New Roman"/>
                <w:color w:val="231F20"/>
                <w:sz w:val="26"/>
                <w:lang w:val="ru-RU"/>
              </w:rPr>
              <w:t>Номер телефона «Горячей линии ЦИК  России»</w:t>
            </w:r>
            <w:bookmarkEnd w:id="2"/>
          </w:p>
        </w:tc>
        <w:tc>
          <w:tcPr>
            <w:tcW w:w="2551" w:type="dxa"/>
          </w:tcPr>
          <w:p w:rsidR="00AC137B" w:rsidRPr="007E0D49" w:rsidRDefault="00AC137B" w:rsidP="00DB2566">
            <w:pPr>
              <w:pStyle w:val="TableParagraph"/>
              <w:spacing w:before="53" w:line="312" w:lineRule="exact"/>
              <w:ind w:left="108" w:right="94"/>
              <w:jc w:val="center"/>
              <w:rPr>
                <w:rFonts w:ascii="Times New Roman" w:hAnsi="Times New Roman" w:cs="Times New Roman"/>
                <w:i/>
                <w:sz w:val="26"/>
                <w:lang w:val="ru-RU"/>
              </w:rPr>
            </w:pPr>
            <w:bookmarkStart w:id="3" w:name="_Hlk458873126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  <w:lang w:val="ru-RU"/>
              </w:rPr>
              <w:t xml:space="preserve">По информации, поступившей </w:t>
            </w:r>
            <w:proofErr w:type="gramStart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  <w:lang w:val="ru-RU"/>
              </w:rPr>
              <w:t>из</w:t>
            </w:r>
            <w:proofErr w:type="gramEnd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  <w:lang w:val="ru-RU"/>
              </w:rPr>
              <w:t xml:space="preserve"> вышестоящей ТИК</w:t>
            </w:r>
            <w:bookmarkEnd w:id="3"/>
          </w:p>
        </w:tc>
      </w:tr>
      <w:tr w:rsidR="00AC137B" w:rsidRPr="002F7C70" w:rsidTr="002F7C70">
        <w:trPr>
          <w:trHeight w:hRule="exact" w:val="1751"/>
        </w:trPr>
        <w:tc>
          <w:tcPr>
            <w:tcW w:w="567" w:type="dxa"/>
          </w:tcPr>
          <w:p w:rsidR="00AC137B" w:rsidRPr="007E0D49" w:rsidRDefault="00AC137B" w:rsidP="00DB2566">
            <w:pPr>
              <w:pStyle w:val="TableParagraph"/>
              <w:spacing w:before="30"/>
              <w:ind w:left="0" w:right="198"/>
              <w:jc w:val="right"/>
              <w:rPr>
                <w:rFonts w:ascii="Times New Roman" w:hAnsi="Times New Roman" w:cs="Times New Roman"/>
                <w:sz w:val="26"/>
              </w:rPr>
            </w:pPr>
            <w:r w:rsidRPr="007E0D49">
              <w:rPr>
                <w:rFonts w:ascii="Times New Roman" w:hAnsi="Times New Roman" w:cs="Times New Roman"/>
                <w:color w:val="231F20"/>
                <w:sz w:val="26"/>
              </w:rPr>
              <w:t>7</w:t>
            </w:r>
          </w:p>
        </w:tc>
        <w:tc>
          <w:tcPr>
            <w:tcW w:w="6284" w:type="dxa"/>
          </w:tcPr>
          <w:p w:rsidR="00AC137B" w:rsidRPr="007E0D49" w:rsidRDefault="00AC137B" w:rsidP="00DB2566">
            <w:pPr>
              <w:pStyle w:val="TableParagraph"/>
              <w:spacing w:before="53" w:line="312" w:lineRule="exact"/>
              <w:ind w:left="51" w:right="268"/>
              <w:rPr>
                <w:rFonts w:ascii="Times New Roman" w:hAnsi="Times New Roman" w:cs="Times New Roman"/>
                <w:sz w:val="26"/>
                <w:lang w:val="ru-RU"/>
              </w:rPr>
            </w:pPr>
            <w:bookmarkStart w:id="4" w:name="_Hlk458873187"/>
            <w:r w:rsidRPr="007E0D49">
              <w:rPr>
                <w:rFonts w:ascii="Times New Roman" w:hAnsi="Times New Roman" w:cs="Times New Roman"/>
                <w:color w:val="231F20"/>
                <w:sz w:val="26"/>
                <w:lang w:val="ru-RU"/>
              </w:rPr>
              <w:t xml:space="preserve">Список номеров телефонов ТИК, избирательной комиссии субъекта Российской Федерации, соответствующих органов прокуратуры, суда, органов МВД, пожарной охраны, скорой </w:t>
            </w:r>
            <w:bookmarkEnd w:id="4"/>
            <w:r w:rsidR="002F7C70">
              <w:rPr>
                <w:rFonts w:ascii="Times New Roman" w:hAnsi="Times New Roman" w:cs="Times New Roman"/>
                <w:color w:val="231F20"/>
                <w:sz w:val="26"/>
                <w:lang w:val="ru-RU"/>
              </w:rPr>
              <w:t xml:space="preserve"> </w:t>
            </w:r>
            <w:r w:rsidRPr="007E0D49">
              <w:rPr>
                <w:rFonts w:ascii="Times New Roman" w:hAnsi="Times New Roman" w:cs="Times New Roman"/>
                <w:color w:val="231F20"/>
                <w:sz w:val="26"/>
                <w:lang w:val="ru-RU"/>
              </w:rPr>
              <w:t>медицинской помощи</w:t>
            </w:r>
          </w:p>
        </w:tc>
        <w:tc>
          <w:tcPr>
            <w:tcW w:w="2551" w:type="dxa"/>
          </w:tcPr>
          <w:p w:rsidR="00AC137B" w:rsidRPr="007E0D49" w:rsidRDefault="00AC137B" w:rsidP="00DB2566">
            <w:pPr>
              <w:pStyle w:val="TableParagraph"/>
              <w:spacing w:before="209" w:line="312" w:lineRule="exact"/>
              <w:ind w:left="108" w:right="94"/>
              <w:jc w:val="center"/>
              <w:rPr>
                <w:rFonts w:ascii="Times New Roman" w:hAnsi="Times New Roman" w:cs="Times New Roman"/>
                <w:i/>
                <w:sz w:val="26"/>
                <w:lang w:val="ru-RU"/>
              </w:rPr>
            </w:pPr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  <w:lang w:val="ru-RU"/>
              </w:rPr>
              <w:t xml:space="preserve">По информации, поступившей </w:t>
            </w:r>
            <w:proofErr w:type="gramStart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  <w:lang w:val="ru-RU"/>
              </w:rPr>
              <w:t>из</w:t>
            </w:r>
            <w:proofErr w:type="gramEnd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  <w:lang w:val="ru-RU"/>
              </w:rPr>
              <w:t xml:space="preserve"> вышестоящей ТИК</w:t>
            </w:r>
          </w:p>
        </w:tc>
      </w:tr>
    </w:tbl>
    <w:p w:rsidR="00AC137B" w:rsidRDefault="00AC137B" w:rsidP="00AC137B">
      <w:pPr>
        <w:pStyle w:val="a3"/>
        <w:rPr>
          <w:rFonts w:ascii="Times New Roman" w:hAnsi="Times New Roman" w:cs="Times New Roman"/>
          <w:b/>
          <w:sz w:val="20"/>
          <w:lang w:val="ru-RU"/>
        </w:rPr>
      </w:pPr>
    </w:p>
    <w:p w:rsidR="002F7C70" w:rsidRDefault="002F7C70" w:rsidP="00AC137B">
      <w:pPr>
        <w:pStyle w:val="a3"/>
        <w:rPr>
          <w:rFonts w:ascii="Times New Roman" w:hAnsi="Times New Roman" w:cs="Times New Roman"/>
          <w:b/>
          <w:sz w:val="20"/>
          <w:lang w:val="ru-RU"/>
        </w:rPr>
      </w:pPr>
    </w:p>
    <w:p w:rsidR="002F7C70" w:rsidRDefault="002F7C70" w:rsidP="00AC137B">
      <w:pPr>
        <w:pStyle w:val="a3"/>
        <w:rPr>
          <w:rFonts w:ascii="Times New Roman" w:hAnsi="Times New Roman" w:cs="Times New Roman"/>
          <w:b/>
          <w:sz w:val="20"/>
          <w:lang w:val="ru-RU"/>
        </w:rPr>
      </w:pPr>
    </w:p>
    <w:p w:rsidR="002F7C70" w:rsidRDefault="002F7C70" w:rsidP="00AC137B">
      <w:pPr>
        <w:pStyle w:val="a3"/>
        <w:rPr>
          <w:rFonts w:ascii="Times New Roman" w:hAnsi="Times New Roman" w:cs="Times New Roman"/>
          <w:b/>
          <w:sz w:val="20"/>
          <w:lang w:val="ru-RU"/>
        </w:rPr>
      </w:pPr>
    </w:p>
    <w:p w:rsidR="002F7C70" w:rsidRDefault="002F7C70" w:rsidP="00AC137B">
      <w:pPr>
        <w:pStyle w:val="a3"/>
        <w:rPr>
          <w:rFonts w:ascii="Times New Roman" w:hAnsi="Times New Roman" w:cs="Times New Roman"/>
          <w:b/>
          <w:sz w:val="20"/>
          <w:lang w:val="ru-RU"/>
        </w:rPr>
      </w:pPr>
    </w:p>
    <w:p w:rsidR="002F7C70" w:rsidRDefault="002F7C70" w:rsidP="00AC137B">
      <w:pPr>
        <w:pStyle w:val="a3"/>
        <w:rPr>
          <w:rFonts w:ascii="Times New Roman" w:hAnsi="Times New Roman" w:cs="Times New Roman"/>
          <w:b/>
          <w:sz w:val="20"/>
          <w:lang w:val="ru-RU"/>
        </w:rPr>
      </w:pPr>
    </w:p>
    <w:p w:rsidR="002F7C70" w:rsidRDefault="002F7C70" w:rsidP="00AC137B">
      <w:pPr>
        <w:pStyle w:val="a3"/>
        <w:rPr>
          <w:rFonts w:ascii="Times New Roman" w:hAnsi="Times New Roman" w:cs="Times New Roman"/>
          <w:b/>
          <w:sz w:val="20"/>
          <w:lang w:val="ru-RU"/>
        </w:rPr>
      </w:pPr>
    </w:p>
    <w:p w:rsidR="002F7C70" w:rsidRDefault="002F7C70" w:rsidP="00AC137B">
      <w:pPr>
        <w:pStyle w:val="a3"/>
        <w:rPr>
          <w:rFonts w:ascii="Times New Roman" w:hAnsi="Times New Roman" w:cs="Times New Roman"/>
          <w:b/>
          <w:sz w:val="20"/>
          <w:lang w:val="ru-RU"/>
        </w:rPr>
      </w:pPr>
    </w:p>
    <w:p w:rsidR="002F7C70" w:rsidRDefault="002F7C70" w:rsidP="00AC137B">
      <w:pPr>
        <w:pStyle w:val="a3"/>
        <w:rPr>
          <w:rFonts w:ascii="Times New Roman" w:hAnsi="Times New Roman" w:cs="Times New Roman"/>
          <w:b/>
          <w:sz w:val="20"/>
          <w:lang w:val="ru-RU"/>
        </w:rPr>
      </w:pPr>
    </w:p>
    <w:p w:rsidR="002F7C70" w:rsidRDefault="002F7C70" w:rsidP="00AC137B">
      <w:pPr>
        <w:pStyle w:val="a3"/>
        <w:rPr>
          <w:rFonts w:ascii="Times New Roman" w:hAnsi="Times New Roman" w:cs="Times New Roman"/>
          <w:b/>
          <w:sz w:val="20"/>
          <w:lang w:val="ru-RU"/>
        </w:rPr>
      </w:pPr>
    </w:p>
    <w:p w:rsidR="002F7C70" w:rsidRDefault="002F7C70" w:rsidP="00AC137B">
      <w:pPr>
        <w:pStyle w:val="a3"/>
        <w:rPr>
          <w:rFonts w:ascii="Times New Roman" w:hAnsi="Times New Roman" w:cs="Times New Roman"/>
          <w:b/>
          <w:sz w:val="20"/>
          <w:lang w:val="ru-RU"/>
        </w:rPr>
      </w:pPr>
    </w:p>
    <w:p w:rsidR="002F7C70" w:rsidRPr="007E0D49" w:rsidRDefault="002F7C70" w:rsidP="00AC137B">
      <w:pPr>
        <w:pStyle w:val="a3"/>
        <w:rPr>
          <w:rFonts w:ascii="Times New Roman" w:hAnsi="Times New Roman" w:cs="Times New Roman"/>
          <w:b/>
          <w:sz w:val="20"/>
          <w:lang w:val="ru-RU"/>
        </w:rPr>
      </w:pPr>
    </w:p>
    <w:p w:rsidR="00AC137B" w:rsidRPr="007E0D49" w:rsidRDefault="00AC137B" w:rsidP="00AC137B">
      <w:pPr>
        <w:spacing w:before="50" w:line="312" w:lineRule="exact"/>
        <w:ind w:left="100" w:firstLine="567"/>
        <w:rPr>
          <w:rFonts w:ascii="Times New Roman" w:hAnsi="Times New Roman" w:cs="Times New Roman"/>
          <w:b/>
          <w:sz w:val="26"/>
          <w:lang w:val="ru-RU"/>
        </w:rPr>
      </w:pPr>
      <w:bookmarkStart w:id="5" w:name="_Hlk458873419"/>
      <w:r w:rsidRPr="007E0D49">
        <w:rPr>
          <w:rFonts w:ascii="Times New Roman" w:hAnsi="Times New Roman" w:cs="Times New Roman"/>
          <w:b/>
          <w:color w:val="231F20"/>
          <w:sz w:val="26"/>
          <w:lang w:val="ru-RU"/>
        </w:rPr>
        <w:lastRenderedPageBreak/>
        <w:t>Также в помещении для голосования в месте, удобном для обозрения избирателей, должны быть размещены:</w:t>
      </w:r>
    </w:p>
    <w:bookmarkEnd w:id="5"/>
    <w:p w:rsidR="00AC137B" w:rsidRPr="007E0D49" w:rsidRDefault="00AC137B" w:rsidP="00AC137B">
      <w:pPr>
        <w:pStyle w:val="a3"/>
        <w:spacing w:before="1"/>
        <w:rPr>
          <w:rFonts w:ascii="Times New Roman" w:hAnsi="Times New Roman" w:cs="Times New Roman"/>
          <w:b/>
          <w:sz w:val="6"/>
          <w:lang w:val="ru-RU"/>
        </w:rPr>
      </w:pPr>
    </w:p>
    <w:tbl>
      <w:tblPr>
        <w:tblStyle w:val="TableNormal"/>
        <w:tblW w:w="9402" w:type="dxa"/>
        <w:tblInd w:w="1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3"/>
        <w:gridCol w:w="554"/>
        <w:gridCol w:w="13"/>
        <w:gridCol w:w="6271"/>
        <w:gridCol w:w="2551"/>
      </w:tblGrid>
      <w:tr w:rsidR="00AC137B" w:rsidRPr="007E0D49" w:rsidTr="00635B06">
        <w:trPr>
          <w:trHeight w:hRule="exact" w:val="1471"/>
        </w:trPr>
        <w:tc>
          <w:tcPr>
            <w:tcW w:w="567" w:type="dxa"/>
            <w:gridSpan w:val="2"/>
          </w:tcPr>
          <w:p w:rsidR="00AC137B" w:rsidRPr="007E0D49" w:rsidRDefault="00AC137B" w:rsidP="00DB2566">
            <w:pPr>
              <w:pStyle w:val="TableParagraph"/>
              <w:spacing w:before="87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6" w:name="_Hlk458706496"/>
            <w:r w:rsidRPr="007E0D49">
              <w:rPr>
                <w:rFonts w:ascii="Times New Roman" w:hAnsi="Times New Roman" w:cs="Times New Roman"/>
                <w:color w:val="231F20"/>
                <w:sz w:val="26"/>
              </w:rPr>
              <w:t>8</w:t>
            </w:r>
          </w:p>
        </w:tc>
        <w:tc>
          <w:tcPr>
            <w:tcW w:w="6284" w:type="dxa"/>
            <w:gridSpan w:val="2"/>
          </w:tcPr>
          <w:p w:rsidR="00AC137B" w:rsidRPr="007E0D49" w:rsidRDefault="00AC137B" w:rsidP="00DB2566">
            <w:pPr>
              <w:pStyle w:val="TableParagraph"/>
              <w:spacing w:before="110" w:line="312" w:lineRule="exact"/>
              <w:ind w:left="51" w:right="490"/>
              <w:rPr>
                <w:rFonts w:ascii="Times New Roman" w:hAnsi="Times New Roman" w:cs="Times New Roman"/>
                <w:sz w:val="26"/>
                <w:lang w:val="ru-RU"/>
              </w:rPr>
            </w:pPr>
            <w:bookmarkStart w:id="7" w:name="_Hlk458873502"/>
            <w:r w:rsidRPr="007E0D49">
              <w:rPr>
                <w:rFonts w:ascii="Times New Roman" w:hAnsi="Times New Roman" w:cs="Times New Roman"/>
                <w:color w:val="231F20"/>
                <w:sz w:val="26"/>
                <w:lang w:val="ru-RU"/>
              </w:rPr>
              <w:t xml:space="preserve">Информационный плакат, содержащий извлечения из УК РФ и </w:t>
            </w:r>
            <w:proofErr w:type="spellStart"/>
            <w:r w:rsidRPr="007E0D49">
              <w:rPr>
                <w:rFonts w:ascii="Times New Roman" w:hAnsi="Times New Roman" w:cs="Times New Roman"/>
                <w:color w:val="231F20"/>
                <w:sz w:val="26"/>
                <w:lang w:val="ru-RU"/>
              </w:rPr>
              <w:t>КоАП</w:t>
            </w:r>
            <w:proofErr w:type="spellEnd"/>
            <w:r w:rsidRPr="007E0D49">
              <w:rPr>
                <w:rFonts w:ascii="Times New Roman" w:hAnsi="Times New Roman" w:cs="Times New Roman"/>
                <w:color w:val="231F20"/>
                <w:sz w:val="26"/>
                <w:lang w:val="ru-RU"/>
              </w:rPr>
              <w:t xml:space="preserve"> РФ в части, касающейся уголовной и административной ответственности за нарушение избирательного   законодательства</w:t>
            </w:r>
            <w:bookmarkEnd w:id="7"/>
          </w:p>
        </w:tc>
        <w:tc>
          <w:tcPr>
            <w:tcW w:w="2551" w:type="dxa"/>
          </w:tcPr>
          <w:p w:rsidR="00AC137B" w:rsidRPr="007E0D49" w:rsidRDefault="00AC137B" w:rsidP="00DB2566">
            <w:pPr>
              <w:pStyle w:val="TableParagraph"/>
              <w:spacing w:before="12"/>
              <w:ind w:left="0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AC137B" w:rsidRPr="007E0D49" w:rsidRDefault="00AC137B" w:rsidP="00DB2566">
            <w:pPr>
              <w:pStyle w:val="TableParagraph"/>
              <w:spacing w:line="315" w:lineRule="exact"/>
              <w:ind w:left="174" w:right="174"/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proofErr w:type="spellStart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>Поступает</w:t>
            </w:r>
            <w:proofErr w:type="spellEnd"/>
          </w:p>
          <w:p w:rsidR="00AC137B" w:rsidRPr="007E0D49" w:rsidRDefault="00AC137B" w:rsidP="00DB2566">
            <w:pPr>
              <w:pStyle w:val="TableParagraph"/>
              <w:spacing w:before="2" w:line="235" w:lineRule="auto"/>
              <w:ind w:left="177" w:right="174"/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proofErr w:type="spellStart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>из</w:t>
            </w:r>
            <w:proofErr w:type="spellEnd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 xml:space="preserve"> </w:t>
            </w:r>
            <w:proofErr w:type="spellStart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>вышестоящей</w:t>
            </w:r>
            <w:proofErr w:type="spellEnd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 xml:space="preserve"> ТИК</w:t>
            </w:r>
          </w:p>
        </w:tc>
      </w:tr>
      <w:tr w:rsidR="00AC137B" w:rsidRPr="002F7C70" w:rsidTr="00635B06">
        <w:trPr>
          <w:gridBefore w:val="1"/>
          <w:wBefore w:w="13" w:type="dxa"/>
          <w:trHeight w:hRule="exact" w:val="2215"/>
        </w:trPr>
        <w:tc>
          <w:tcPr>
            <w:tcW w:w="567" w:type="dxa"/>
            <w:gridSpan w:val="2"/>
          </w:tcPr>
          <w:p w:rsidR="00AC137B" w:rsidRPr="007E0D49" w:rsidRDefault="00AC137B" w:rsidP="00DB2566">
            <w:pPr>
              <w:pStyle w:val="TableParagraph"/>
              <w:spacing w:before="80"/>
              <w:ind w:left="207"/>
              <w:rPr>
                <w:rFonts w:ascii="Times New Roman" w:hAnsi="Times New Roman" w:cs="Times New Roman"/>
                <w:sz w:val="26"/>
              </w:rPr>
            </w:pPr>
            <w:bookmarkStart w:id="8" w:name="_Hlk458706488"/>
            <w:bookmarkEnd w:id="6"/>
            <w:r w:rsidRPr="007E0D49">
              <w:rPr>
                <w:rFonts w:ascii="Times New Roman" w:hAnsi="Times New Roman" w:cs="Times New Roman"/>
                <w:color w:val="231F20"/>
                <w:sz w:val="26"/>
              </w:rPr>
              <w:t>9</w:t>
            </w:r>
          </w:p>
        </w:tc>
        <w:tc>
          <w:tcPr>
            <w:tcW w:w="6271" w:type="dxa"/>
          </w:tcPr>
          <w:p w:rsidR="00AC137B" w:rsidRPr="007E0D49" w:rsidRDefault="00AC137B" w:rsidP="00DB2566">
            <w:pPr>
              <w:pStyle w:val="TableParagraph"/>
              <w:spacing w:before="103" w:line="312" w:lineRule="exact"/>
              <w:ind w:left="51" w:right="268"/>
              <w:rPr>
                <w:rFonts w:ascii="Times New Roman" w:hAnsi="Times New Roman" w:cs="Times New Roman"/>
                <w:sz w:val="26"/>
                <w:lang w:val="ru-RU"/>
              </w:rPr>
            </w:pPr>
            <w:bookmarkStart w:id="9" w:name="_Hlk458873633"/>
            <w:r w:rsidRPr="007E0D49">
              <w:rPr>
                <w:rFonts w:ascii="Times New Roman" w:hAnsi="Times New Roman" w:cs="Times New Roman"/>
                <w:color w:val="231F20"/>
                <w:sz w:val="26"/>
                <w:lang w:val="ru-RU"/>
              </w:rPr>
              <w:t>Увеличенная форма протокола УИК по федеральному избирательному округу</w:t>
            </w:r>
            <w:bookmarkEnd w:id="9"/>
          </w:p>
        </w:tc>
        <w:tc>
          <w:tcPr>
            <w:tcW w:w="2551" w:type="dxa"/>
          </w:tcPr>
          <w:p w:rsidR="00AC137B" w:rsidRPr="007E0D49" w:rsidRDefault="00AC137B" w:rsidP="00DB2566">
            <w:pPr>
              <w:pStyle w:val="TableParagraph"/>
              <w:spacing w:before="105" w:line="315" w:lineRule="exact"/>
              <w:ind w:left="174" w:right="174"/>
              <w:jc w:val="center"/>
              <w:rPr>
                <w:rFonts w:ascii="Times New Roman" w:hAnsi="Times New Roman" w:cs="Times New Roman"/>
                <w:i/>
                <w:sz w:val="26"/>
                <w:lang w:val="ru-RU"/>
              </w:rPr>
            </w:pPr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  <w:lang w:val="ru-RU"/>
              </w:rPr>
              <w:t>Поступает</w:t>
            </w:r>
          </w:p>
          <w:p w:rsidR="00AC137B" w:rsidRPr="007E0D49" w:rsidRDefault="00AC137B" w:rsidP="00DB2566">
            <w:pPr>
              <w:pStyle w:val="TableParagraph"/>
              <w:spacing w:before="2" w:line="235" w:lineRule="auto"/>
              <w:ind w:left="177" w:right="174"/>
              <w:jc w:val="center"/>
              <w:rPr>
                <w:rFonts w:ascii="Times New Roman" w:hAnsi="Times New Roman" w:cs="Times New Roman"/>
                <w:i/>
                <w:sz w:val="26"/>
                <w:lang w:val="ru-RU"/>
              </w:rPr>
            </w:pPr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  <w:lang w:val="ru-RU"/>
              </w:rPr>
              <w:t xml:space="preserve">из </w:t>
            </w:r>
            <w:proofErr w:type="gramStart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  <w:lang w:val="ru-RU"/>
              </w:rPr>
              <w:t>вышестоящей</w:t>
            </w:r>
            <w:proofErr w:type="gramEnd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  <w:lang w:val="ru-RU"/>
              </w:rPr>
              <w:t xml:space="preserve"> ТИК.</w:t>
            </w:r>
          </w:p>
          <w:p w:rsidR="00AC137B" w:rsidRPr="007E0D49" w:rsidRDefault="00AC137B" w:rsidP="00DB2566">
            <w:pPr>
              <w:pStyle w:val="TableParagraph"/>
              <w:spacing w:line="235" w:lineRule="auto"/>
              <w:ind w:left="192" w:right="183" w:hanging="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bookmarkStart w:id="10" w:name="_Hlk458873571"/>
            <w:r w:rsidRPr="007E0D49">
              <w:rPr>
                <w:rFonts w:ascii="Times New Roman" w:hAnsi="Times New Roman" w:cs="Times New Roman"/>
                <w:b/>
                <w:color w:val="231F20"/>
                <w:lang w:val="ru-RU"/>
              </w:rPr>
              <w:t>Размещается в помещении, где производится подсчет голосов избирателей</w:t>
            </w:r>
            <w:bookmarkEnd w:id="10"/>
          </w:p>
        </w:tc>
      </w:tr>
      <w:bookmarkEnd w:id="8"/>
      <w:tr w:rsidR="00635B06" w:rsidRPr="002F7C70" w:rsidTr="00635B06">
        <w:trPr>
          <w:gridBefore w:val="1"/>
          <w:wBefore w:w="13" w:type="dxa"/>
          <w:trHeight w:val="2204"/>
        </w:trPr>
        <w:tc>
          <w:tcPr>
            <w:tcW w:w="567" w:type="dxa"/>
            <w:gridSpan w:val="2"/>
          </w:tcPr>
          <w:p w:rsidR="00635B06" w:rsidRPr="007E0D49" w:rsidRDefault="00635B06" w:rsidP="00DB2566">
            <w:pPr>
              <w:pStyle w:val="TableParagraph"/>
              <w:spacing w:before="80"/>
              <w:ind w:left="136"/>
              <w:rPr>
                <w:rFonts w:ascii="Times New Roman" w:hAnsi="Times New Roman" w:cs="Times New Roman"/>
                <w:sz w:val="26"/>
              </w:rPr>
            </w:pPr>
            <w:r w:rsidRPr="007E0D49">
              <w:rPr>
                <w:rFonts w:ascii="Times New Roman" w:hAnsi="Times New Roman" w:cs="Times New Roman"/>
                <w:color w:val="231F20"/>
                <w:sz w:val="26"/>
              </w:rPr>
              <w:t>10</w:t>
            </w:r>
          </w:p>
        </w:tc>
        <w:tc>
          <w:tcPr>
            <w:tcW w:w="6271" w:type="dxa"/>
          </w:tcPr>
          <w:p w:rsidR="00635B06" w:rsidRPr="007E0D49" w:rsidRDefault="00635B06" w:rsidP="00DB2566">
            <w:pPr>
              <w:pStyle w:val="TableParagraph"/>
              <w:spacing w:before="80"/>
              <w:ind w:left="51"/>
              <w:rPr>
                <w:rFonts w:ascii="Times New Roman" w:hAnsi="Times New Roman" w:cs="Times New Roman"/>
                <w:sz w:val="26"/>
                <w:lang w:val="ru-RU"/>
              </w:rPr>
            </w:pPr>
            <w:bookmarkStart w:id="11" w:name="_Hlk458873658"/>
            <w:r w:rsidRPr="007E0D49">
              <w:rPr>
                <w:rFonts w:ascii="Times New Roman" w:hAnsi="Times New Roman" w:cs="Times New Roman"/>
                <w:color w:val="231F20"/>
                <w:sz w:val="26"/>
                <w:lang w:val="ru-RU"/>
              </w:rPr>
              <w:t xml:space="preserve">Увеличенная форма протокола УИК по   </w:t>
            </w:r>
            <w:proofErr w:type="gramStart"/>
            <w:r w:rsidRPr="007E0D49">
              <w:rPr>
                <w:rFonts w:ascii="Times New Roman" w:hAnsi="Times New Roman" w:cs="Times New Roman"/>
                <w:color w:val="231F20"/>
                <w:sz w:val="26"/>
                <w:lang w:val="ru-RU"/>
              </w:rPr>
              <w:t>одномандатному</w:t>
            </w:r>
            <w:proofErr w:type="gramEnd"/>
          </w:p>
          <w:p w:rsidR="00635B06" w:rsidRPr="007E0D49" w:rsidRDefault="00635B06" w:rsidP="00DB2566">
            <w:pPr>
              <w:pStyle w:val="TableParagraph"/>
              <w:spacing w:line="296" w:lineRule="exact"/>
              <w:ind w:left="51" w:right="626"/>
              <w:rPr>
                <w:rFonts w:ascii="Times New Roman" w:hAnsi="Times New Roman" w:cs="Times New Roman"/>
                <w:sz w:val="26"/>
                <w:lang w:val="ru-RU"/>
              </w:rPr>
            </w:pPr>
            <w:proofErr w:type="spellStart"/>
            <w:r w:rsidRPr="007E0D49">
              <w:rPr>
                <w:rFonts w:ascii="Times New Roman" w:hAnsi="Times New Roman" w:cs="Times New Roman"/>
                <w:color w:val="231F20"/>
                <w:sz w:val="26"/>
              </w:rPr>
              <w:t>избирательному</w:t>
            </w:r>
            <w:proofErr w:type="spellEnd"/>
            <w:r w:rsidRPr="007E0D49">
              <w:rPr>
                <w:rFonts w:ascii="Times New Roman" w:hAnsi="Times New Roman" w:cs="Times New Roman"/>
                <w:color w:val="231F20"/>
                <w:sz w:val="26"/>
              </w:rPr>
              <w:t xml:space="preserve"> </w:t>
            </w:r>
            <w:proofErr w:type="spellStart"/>
            <w:r w:rsidRPr="007E0D49">
              <w:rPr>
                <w:rFonts w:ascii="Times New Roman" w:hAnsi="Times New Roman" w:cs="Times New Roman"/>
                <w:color w:val="231F20"/>
                <w:sz w:val="26"/>
              </w:rPr>
              <w:t>округу</w:t>
            </w:r>
            <w:bookmarkEnd w:id="11"/>
            <w:proofErr w:type="spellEnd"/>
          </w:p>
        </w:tc>
        <w:tc>
          <w:tcPr>
            <w:tcW w:w="2551" w:type="dxa"/>
          </w:tcPr>
          <w:p w:rsidR="00635B06" w:rsidRPr="00635B06" w:rsidRDefault="00635B06" w:rsidP="00DB2566">
            <w:pPr>
              <w:pStyle w:val="TableParagraph"/>
              <w:spacing w:before="105"/>
              <w:ind w:left="174" w:right="174"/>
              <w:jc w:val="center"/>
              <w:rPr>
                <w:rFonts w:ascii="Times New Roman" w:hAnsi="Times New Roman" w:cs="Times New Roman"/>
                <w:i/>
                <w:sz w:val="26"/>
                <w:lang w:val="ru-RU"/>
              </w:rPr>
            </w:pPr>
            <w:r w:rsidRPr="00635B06">
              <w:rPr>
                <w:rFonts w:ascii="Times New Roman" w:hAnsi="Times New Roman" w:cs="Times New Roman"/>
                <w:i/>
                <w:color w:val="231F20"/>
                <w:sz w:val="26"/>
                <w:lang w:val="ru-RU"/>
              </w:rPr>
              <w:t>Поступает</w:t>
            </w:r>
          </w:p>
          <w:p w:rsidR="00635B06" w:rsidRPr="00635B06" w:rsidRDefault="00635B06" w:rsidP="00DB2566">
            <w:pPr>
              <w:pStyle w:val="TableParagraph"/>
              <w:spacing w:line="288" w:lineRule="exact"/>
              <w:ind w:left="174" w:right="174"/>
              <w:jc w:val="center"/>
              <w:rPr>
                <w:rFonts w:ascii="Times New Roman" w:hAnsi="Times New Roman" w:cs="Times New Roman"/>
                <w:i/>
                <w:sz w:val="26"/>
                <w:lang w:val="ru-RU"/>
              </w:rPr>
            </w:pPr>
            <w:r w:rsidRPr="00635B06">
              <w:rPr>
                <w:rFonts w:ascii="Times New Roman" w:hAnsi="Times New Roman" w:cs="Times New Roman"/>
                <w:i/>
                <w:color w:val="231F20"/>
                <w:sz w:val="26"/>
                <w:lang w:val="ru-RU"/>
              </w:rPr>
              <w:t>из вышестоящей</w:t>
            </w:r>
          </w:p>
          <w:p w:rsidR="00635B06" w:rsidRPr="00635B06" w:rsidRDefault="00635B06" w:rsidP="00DB2566">
            <w:pPr>
              <w:pStyle w:val="TableParagraph"/>
              <w:spacing w:line="288" w:lineRule="exact"/>
              <w:ind w:left="181" w:right="173"/>
              <w:jc w:val="center"/>
              <w:rPr>
                <w:rFonts w:ascii="Times New Roman" w:hAnsi="Times New Roman" w:cs="Times New Roman"/>
                <w:i/>
                <w:sz w:val="26"/>
                <w:lang w:val="ru-RU"/>
              </w:rPr>
            </w:pPr>
            <w:r w:rsidRPr="00635B06">
              <w:rPr>
                <w:rFonts w:ascii="Times New Roman" w:hAnsi="Times New Roman" w:cs="Times New Roman"/>
                <w:i/>
                <w:color w:val="231F20"/>
                <w:sz w:val="26"/>
                <w:lang w:val="ru-RU"/>
              </w:rPr>
              <w:t>ТИК.</w:t>
            </w:r>
          </w:p>
          <w:p w:rsidR="00635B06" w:rsidRPr="00635B06" w:rsidRDefault="00635B06" w:rsidP="00DB2566">
            <w:pPr>
              <w:pStyle w:val="TableParagraph"/>
              <w:spacing w:line="238" w:lineRule="exact"/>
              <w:ind w:left="174" w:right="17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5B06">
              <w:rPr>
                <w:rFonts w:ascii="Times New Roman" w:hAnsi="Times New Roman" w:cs="Times New Roman"/>
                <w:b/>
                <w:color w:val="231F20"/>
                <w:lang w:val="ru-RU"/>
              </w:rPr>
              <w:t>Размещается в</w:t>
            </w:r>
          </w:p>
          <w:p w:rsidR="00635B06" w:rsidRPr="00635B06" w:rsidRDefault="00635B06" w:rsidP="00DB2566">
            <w:pPr>
              <w:pStyle w:val="TableParagraph"/>
              <w:spacing w:line="242" w:lineRule="exact"/>
              <w:ind w:left="174" w:right="17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635B06">
              <w:rPr>
                <w:rFonts w:ascii="Times New Roman" w:hAnsi="Times New Roman" w:cs="Times New Roman"/>
                <w:b/>
                <w:color w:val="231F20"/>
                <w:lang w:val="ru-RU"/>
              </w:rPr>
              <w:t>помещении</w:t>
            </w:r>
            <w:proofErr w:type="gramEnd"/>
            <w:r w:rsidRPr="00635B06">
              <w:rPr>
                <w:rFonts w:ascii="Times New Roman" w:hAnsi="Times New Roman" w:cs="Times New Roman"/>
                <w:b/>
                <w:color w:val="231F20"/>
                <w:lang w:val="ru-RU"/>
              </w:rPr>
              <w:t>, где</w:t>
            </w:r>
          </w:p>
          <w:p w:rsidR="00635B06" w:rsidRPr="00635B06" w:rsidRDefault="00635B06" w:rsidP="00DB2566">
            <w:pPr>
              <w:pStyle w:val="TableParagraph"/>
              <w:spacing w:line="242" w:lineRule="exact"/>
              <w:ind w:left="181" w:right="17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5B06">
              <w:rPr>
                <w:rFonts w:ascii="Times New Roman" w:hAnsi="Times New Roman" w:cs="Times New Roman"/>
                <w:b/>
                <w:color w:val="231F20"/>
                <w:lang w:val="ru-RU"/>
              </w:rPr>
              <w:t>производится подсчет</w:t>
            </w:r>
          </w:p>
          <w:p w:rsidR="00635B06" w:rsidRPr="00635B06" w:rsidRDefault="00635B06" w:rsidP="00DB2566">
            <w:pPr>
              <w:pStyle w:val="TableParagraph"/>
              <w:spacing w:line="242" w:lineRule="exact"/>
              <w:ind w:left="174" w:right="174"/>
              <w:jc w:val="center"/>
              <w:rPr>
                <w:rFonts w:ascii="Times New Roman" w:hAnsi="Times New Roman" w:cs="Times New Roman"/>
                <w:i/>
                <w:sz w:val="26"/>
                <w:lang w:val="ru-RU"/>
              </w:rPr>
            </w:pPr>
            <w:r w:rsidRPr="00635B06">
              <w:rPr>
                <w:rFonts w:ascii="Times New Roman" w:hAnsi="Times New Roman" w:cs="Times New Roman"/>
                <w:b/>
                <w:color w:val="231F20"/>
                <w:lang w:val="ru-RU"/>
              </w:rPr>
              <w:t>голосов избирателей</w:t>
            </w:r>
          </w:p>
        </w:tc>
      </w:tr>
    </w:tbl>
    <w:p w:rsidR="00AC137B" w:rsidRPr="00635B06" w:rsidRDefault="00AC137B" w:rsidP="00AC137B">
      <w:pPr>
        <w:pStyle w:val="a3"/>
        <w:spacing w:before="6"/>
        <w:rPr>
          <w:rFonts w:ascii="Times New Roman" w:hAnsi="Times New Roman" w:cs="Times New Roman"/>
          <w:b/>
          <w:sz w:val="19"/>
          <w:lang w:val="ru-RU"/>
        </w:rPr>
      </w:pPr>
    </w:p>
    <w:p w:rsidR="00AC137B" w:rsidRPr="007E0D49" w:rsidRDefault="00AC137B" w:rsidP="00AC137B">
      <w:pPr>
        <w:pStyle w:val="Heading3"/>
        <w:spacing w:before="49"/>
        <w:ind w:left="113" w:firstLine="567"/>
        <w:jc w:val="left"/>
        <w:rPr>
          <w:rFonts w:ascii="Times New Roman" w:hAnsi="Times New Roman" w:cs="Times New Roman"/>
          <w:lang w:val="ru-RU"/>
        </w:rPr>
      </w:pPr>
      <w:bookmarkStart w:id="12" w:name="_Hlk458873802"/>
      <w:r w:rsidRPr="007E0D49">
        <w:rPr>
          <w:rFonts w:ascii="Times New Roman" w:hAnsi="Times New Roman" w:cs="Times New Roman"/>
          <w:color w:val="231F20"/>
          <w:lang w:val="ru-RU"/>
        </w:rPr>
        <w:t>Кроме того, у председателя УИК должны быть и при необходимости предъявляться избирателям, лицам, присутствующим в помещении для голосования:</w:t>
      </w:r>
    </w:p>
    <w:bookmarkEnd w:id="12"/>
    <w:p w:rsidR="00AC137B" w:rsidRPr="007E0D49" w:rsidRDefault="00AC137B" w:rsidP="00AC137B">
      <w:pPr>
        <w:pStyle w:val="a3"/>
        <w:spacing w:before="1"/>
        <w:rPr>
          <w:rFonts w:ascii="Times New Roman" w:hAnsi="Times New Roman" w:cs="Times New Roman"/>
          <w:b/>
          <w:sz w:val="6"/>
          <w:lang w:val="ru-RU"/>
        </w:rPr>
      </w:pPr>
    </w:p>
    <w:tbl>
      <w:tblPr>
        <w:tblStyle w:val="TableNormal"/>
        <w:tblW w:w="9389" w:type="dxa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7"/>
        <w:gridCol w:w="6271"/>
        <w:gridCol w:w="2551"/>
      </w:tblGrid>
      <w:tr w:rsidR="00AC137B" w:rsidRPr="007E0D49" w:rsidTr="00635B06">
        <w:trPr>
          <w:trHeight w:hRule="exact" w:val="1159"/>
        </w:trPr>
        <w:tc>
          <w:tcPr>
            <w:tcW w:w="567" w:type="dxa"/>
          </w:tcPr>
          <w:p w:rsidR="00AC137B" w:rsidRPr="007E0D49" w:rsidRDefault="00AC137B" w:rsidP="00DB2566">
            <w:pPr>
              <w:pStyle w:val="TableParagraph"/>
              <w:spacing w:before="87"/>
              <w:ind w:left="0" w:right="134"/>
              <w:jc w:val="right"/>
              <w:rPr>
                <w:rFonts w:ascii="Times New Roman" w:hAnsi="Times New Roman" w:cs="Times New Roman"/>
                <w:sz w:val="26"/>
              </w:rPr>
            </w:pPr>
            <w:r w:rsidRPr="007E0D49">
              <w:rPr>
                <w:rFonts w:ascii="Times New Roman" w:hAnsi="Times New Roman" w:cs="Times New Roman"/>
                <w:color w:val="231F20"/>
                <w:sz w:val="26"/>
              </w:rPr>
              <w:t>11</w:t>
            </w:r>
          </w:p>
        </w:tc>
        <w:tc>
          <w:tcPr>
            <w:tcW w:w="6271" w:type="dxa"/>
          </w:tcPr>
          <w:p w:rsidR="00AC137B" w:rsidRPr="007E0D49" w:rsidRDefault="00AC137B" w:rsidP="00DB2566">
            <w:pPr>
              <w:pStyle w:val="TableParagraph"/>
              <w:spacing w:before="87"/>
              <w:ind w:left="51"/>
              <w:rPr>
                <w:rFonts w:ascii="Times New Roman" w:hAnsi="Times New Roman" w:cs="Times New Roman"/>
                <w:sz w:val="26"/>
              </w:rPr>
            </w:pPr>
            <w:bookmarkStart w:id="13" w:name="_Hlk458874020"/>
            <w:proofErr w:type="spellStart"/>
            <w:r w:rsidRPr="007E0D49">
              <w:rPr>
                <w:rFonts w:ascii="Times New Roman" w:hAnsi="Times New Roman" w:cs="Times New Roman"/>
                <w:color w:val="231F20"/>
                <w:sz w:val="26"/>
              </w:rPr>
              <w:t>Конституция</w:t>
            </w:r>
            <w:proofErr w:type="spellEnd"/>
            <w:r w:rsidRPr="007E0D49">
              <w:rPr>
                <w:rFonts w:ascii="Times New Roman" w:hAnsi="Times New Roman" w:cs="Times New Roman"/>
                <w:color w:val="231F20"/>
                <w:sz w:val="26"/>
              </w:rPr>
              <w:t xml:space="preserve">  </w:t>
            </w:r>
            <w:proofErr w:type="spellStart"/>
            <w:r w:rsidRPr="007E0D49">
              <w:rPr>
                <w:rFonts w:ascii="Times New Roman" w:hAnsi="Times New Roman" w:cs="Times New Roman"/>
                <w:color w:val="231F20"/>
                <w:sz w:val="26"/>
              </w:rPr>
              <w:t>Российской</w:t>
            </w:r>
            <w:proofErr w:type="spellEnd"/>
            <w:r w:rsidRPr="007E0D49">
              <w:rPr>
                <w:rFonts w:ascii="Times New Roman" w:hAnsi="Times New Roman" w:cs="Times New Roman"/>
                <w:color w:val="231F20"/>
                <w:sz w:val="26"/>
              </w:rPr>
              <w:t xml:space="preserve"> </w:t>
            </w:r>
            <w:proofErr w:type="spellStart"/>
            <w:r w:rsidRPr="007E0D49">
              <w:rPr>
                <w:rFonts w:ascii="Times New Roman" w:hAnsi="Times New Roman" w:cs="Times New Roman"/>
                <w:color w:val="231F20"/>
                <w:sz w:val="26"/>
              </w:rPr>
              <w:t>Федерации</w:t>
            </w:r>
            <w:bookmarkEnd w:id="13"/>
            <w:proofErr w:type="spellEnd"/>
          </w:p>
        </w:tc>
        <w:tc>
          <w:tcPr>
            <w:tcW w:w="2551" w:type="dxa"/>
          </w:tcPr>
          <w:p w:rsidR="00AC137B" w:rsidRPr="007E0D49" w:rsidRDefault="00AC137B" w:rsidP="00DB2566">
            <w:pPr>
              <w:pStyle w:val="TableParagraph"/>
              <w:spacing w:before="112" w:line="315" w:lineRule="exact"/>
              <w:ind w:left="174" w:right="174"/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proofErr w:type="spellStart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>Поступает</w:t>
            </w:r>
            <w:proofErr w:type="spellEnd"/>
          </w:p>
          <w:p w:rsidR="00AC137B" w:rsidRPr="007E0D49" w:rsidRDefault="00AC137B" w:rsidP="00DB2566">
            <w:pPr>
              <w:pStyle w:val="TableParagraph"/>
              <w:spacing w:before="2" w:line="235" w:lineRule="auto"/>
              <w:ind w:left="176" w:right="174"/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proofErr w:type="spellStart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>из</w:t>
            </w:r>
            <w:proofErr w:type="spellEnd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 xml:space="preserve"> </w:t>
            </w:r>
            <w:proofErr w:type="spellStart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>вышестоящей</w:t>
            </w:r>
            <w:proofErr w:type="spellEnd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 xml:space="preserve"> ТИК</w:t>
            </w:r>
          </w:p>
        </w:tc>
      </w:tr>
      <w:tr w:rsidR="00AC137B" w:rsidRPr="007E0D49" w:rsidTr="00635B06">
        <w:trPr>
          <w:trHeight w:hRule="exact" w:val="1159"/>
        </w:trPr>
        <w:tc>
          <w:tcPr>
            <w:tcW w:w="567" w:type="dxa"/>
          </w:tcPr>
          <w:p w:rsidR="00AC137B" w:rsidRPr="007E0D49" w:rsidRDefault="00AC137B" w:rsidP="00DB2566">
            <w:pPr>
              <w:pStyle w:val="TableParagraph"/>
              <w:spacing w:before="87"/>
              <w:ind w:left="0" w:right="134"/>
              <w:jc w:val="right"/>
              <w:rPr>
                <w:rFonts w:ascii="Times New Roman" w:hAnsi="Times New Roman" w:cs="Times New Roman"/>
                <w:sz w:val="26"/>
              </w:rPr>
            </w:pPr>
            <w:r w:rsidRPr="007E0D49">
              <w:rPr>
                <w:rFonts w:ascii="Times New Roman" w:hAnsi="Times New Roman" w:cs="Times New Roman"/>
                <w:color w:val="231F20"/>
                <w:sz w:val="26"/>
              </w:rPr>
              <w:t>12</w:t>
            </w:r>
          </w:p>
        </w:tc>
        <w:tc>
          <w:tcPr>
            <w:tcW w:w="6271" w:type="dxa"/>
          </w:tcPr>
          <w:p w:rsidR="00AC137B" w:rsidRPr="007E0D49" w:rsidRDefault="00AC137B" w:rsidP="00DB2566">
            <w:pPr>
              <w:pStyle w:val="TableParagraph"/>
              <w:spacing w:before="110" w:line="312" w:lineRule="exact"/>
              <w:ind w:left="51"/>
              <w:rPr>
                <w:rFonts w:ascii="Times New Roman" w:hAnsi="Times New Roman" w:cs="Times New Roman"/>
                <w:sz w:val="26"/>
                <w:lang w:val="ru-RU"/>
              </w:rPr>
            </w:pPr>
            <w:bookmarkStart w:id="14" w:name="_Hlk458874045"/>
            <w:r w:rsidRPr="007E0D49">
              <w:rPr>
                <w:rFonts w:ascii="Times New Roman" w:hAnsi="Times New Roman" w:cs="Times New Roman"/>
                <w:color w:val="231F20"/>
                <w:sz w:val="26"/>
                <w:lang w:val="ru-RU"/>
              </w:rPr>
              <w:t>Федеральный закон «Об основных гарантиях избирательных прав и права на участие в референдуме граждан Российской Федерации»</w:t>
            </w:r>
            <w:bookmarkEnd w:id="14"/>
          </w:p>
        </w:tc>
        <w:tc>
          <w:tcPr>
            <w:tcW w:w="2551" w:type="dxa"/>
          </w:tcPr>
          <w:p w:rsidR="00AC137B" w:rsidRPr="007E0D49" w:rsidRDefault="00AC137B" w:rsidP="00DB2566">
            <w:pPr>
              <w:pStyle w:val="TableParagraph"/>
              <w:spacing w:before="112" w:line="315" w:lineRule="exact"/>
              <w:ind w:left="174" w:right="174"/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proofErr w:type="spellStart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>Поступает</w:t>
            </w:r>
            <w:proofErr w:type="spellEnd"/>
          </w:p>
          <w:p w:rsidR="00AC137B" w:rsidRPr="007E0D49" w:rsidRDefault="00AC137B" w:rsidP="00DB2566">
            <w:pPr>
              <w:pStyle w:val="TableParagraph"/>
              <w:spacing w:before="2" w:line="235" w:lineRule="auto"/>
              <w:ind w:left="176" w:right="174"/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proofErr w:type="spellStart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>из</w:t>
            </w:r>
            <w:proofErr w:type="spellEnd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 xml:space="preserve"> </w:t>
            </w:r>
            <w:proofErr w:type="spellStart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>вышестоящей</w:t>
            </w:r>
            <w:proofErr w:type="spellEnd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 xml:space="preserve"> ТИК</w:t>
            </w:r>
          </w:p>
        </w:tc>
      </w:tr>
      <w:tr w:rsidR="00AC137B" w:rsidRPr="007E0D49" w:rsidTr="00635B06">
        <w:trPr>
          <w:trHeight w:hRule="exact" w:val="1159"/>
        </w:trPr>
        <w:tc>
          <w:tcPr>
            <w:tcW w:w="567" w:type="dxa"/>
          </w:tcPr>
          <w:p w:rsidR="00AC137B" w:rsidRPr="007E0D49" w:rsidRDefault="00AC137B" w:rsidP="00DB2566">
            <w:pPr>
              <w:pStyle w:val="TableParagraph"/>
              <w:spacing w:before="87"/>
              <w:ind w:left="0" w:right="134"/>
              <w:jc w:val="right"/>
              <w:rPr>
                <w:rFonts w:ascii="Times New Roman" w:hAnsi="Times New Roman" w:cs="Times New Roman"/>
                <w:sz w:val="26"/>
              </w:rPr>
            </w:pPr>
            <w:r w:rsidRPr="007E0D49">
              <w:rPr>
                <w:rFonts w:ascii="Times New Roman" w:hAnsi="Times New Roman" w:cs="Times New Roman"/>
                <w:color w:val="231F20"/>
                <w:sz w:val="26"/>
              </w:rPr>
              <w:t>13</w:t>
            </w:r>
          </w:p>
        </w:tc>
        <w:tc>
          <w:tcPr>
            <w:tcW w:w="6271" w:type="dxa"/>
          </w:tcPr>
          <w:p w:rsidR="00AC137B" w:rsidRPr="007E0D49" w:rsidRDefault="00AC137B" w:rsidP="00DB2566">
            <w:pPr>
              <w:pStyle w:val="TableParagraph"/>
              <w:spacing w:before="110" w:line="312" w:lineRule="exact"/>
              <w:ind w:left="51" w:right="878"/>
              <w:rPr>
                <w:rFonts w:ascii="Times New Roman" w:hAnsi="Times New Roman" w:cs="Times New Roman"/>
                <w:sz w:val="26"/>
                <w:lang w:val="ru-RU"/>
              </w:rPr>
            </w:pPr>
            <w:bookmarkStart w:id="15" w:name="_Hlk458874065"/>
            <w:r w:rsidRPr="007E0D49">
              <w:rPr>
                <w:rFonts w:ascii="Times New Roman" w:hAnsi="Times New Roman" w:cs="Times New Roman"/>
                <w:color w:val="231F20"/>
                <w:sz w:val="26"/>
                <w:lang w:val="ru-RU"/>
              </w:rPr>
              <w:t>Федеральный закон «О выборах депутатов Государственной Думы Федерального Собрания Российской Федерации»</w:t>
            </w:r>
            <w:bookmarkEnd w:id="15"/>
          </w:p>
        </w:tc>
        <w:tc>
          <w:tcPr>
            <w:tcW w:w="2551" w:type="dxa"/>
          </w:tcPr>
          <w:p w:rsidR="00AC137B" w:rsidRPr="007E0D49" w:rsidRDefault="00AC137B" w:rsidP="00DB2566">
            <w:pPr>
              <w:pStyle w:val="TableParagraph"/>
              <w:spacing w:before="112" w:line="315" w:lineRule="exact"/>
              <w:ind w:left="174" w:right="174"/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proofErr w:type="spellStart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>Поступает</w:t>
            </w:r>
            <w:proofErr w:type="spellEnd"/>
          </w:p>
          <w:p w:rsidR="00AC137B" w:rsidRPr="007E0D49" w:rsidRDefault="00AC137B" w:rsidP="00DB2566">
            <w:pPr>
              <w:pStyle w:val="TableParagraph"/>
              <w:spacing w:before="2" w:line="235" w:lineRule="auto"/>
              <w:ind w:left="176" w:right="174"/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proofErr w:type="spellStart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>из</w:t>
            </w:r>
            <w:proofErr w:type="spellEnd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 xml:space="preserve"> </w:t>
            </w:r>
            <w:proofErr w:type="spellStart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>вышестоящей</w:t>
            </w:r>
            <w:proofErr w:type="spellEnd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 xml:space="preserve"> ТИК</w:t>
            </w:r>
          </w:p>
        </w:tc>
      </w:tr>
      <w:tr w:rsidR="00AC137B" w:rsidRPr="007E0D49" w:rsidTr="00635B06">
        <w:trPr>
          <w:trHeight w:hRule="exact" w:val="1159"/>
        </w:trPr>
        <w:tc>
          <w:tcPr>
            <w:tcW w:w="567" w:type="dxa"/>
          </w:tcPr>
          <w:p w:rsidR="00AC137B" w:rsidRPr="007E0D49" w:rsidRDefault="00AC137B" w:rsidP="00DB2566">
            <w:pPr>
              <w:pStyle w:val="TableParagraph"/>
              <w:spacing w:before="87"/>
              <w:ind w:left="0" w:right="134"/>
              <w:jc w:val="right"/>
              <w:rPr>
                <w:rFonts w:ascii="Times New Roman" w:hAnsi="Times New Roman" w:cs="Times New Roman"/>
                <w:sz w:val="26"/>
              </w:rPr>
            </w:pPr>
            <w:r w:rsidRPr="007E0D49">
              <w:rPr>
                <w:rFonts w:ascii="Times New Roman" w:hAnsi="Times New Roman" w:cs="Times New Roman"/>
                <w:color w:val="231F20"/>
                <w:sz w:val="26"/>
              </w:rPr>
              <w:t>14</w:t>
            </w:r>
          </w:p>
        </w:tc>
        <w:tc>
          <w:tcPr>
            <w:tcW w:w="6271" w:type="dxa"/>
          </w:tcPr>
          <w:p w:rsidR="00AC137B" w:rsidRPr="007E0D49" w:rsidRDefault="00AC137B" w:rsidP="00DB2566">
            <w:pPr>
              <w:pStyle w:val="TableParagraph"/>
              <w:spacing w:before="87"/>
              <w:ind w:left="51"/>
              <w:rPr>
                <w:rFonts w:ascii="Times New Roman" w:hAnsi="Times New Roman" w:cs="Times New Roman"/>
                <w:sz w:val="26"/>
                <w:lang w:val="ru-RU"/>
              </w:rPr>
            </w:pPr>
            <w:bookmarkStart w:id="16" w:name="_Hlk458874085"/>
            <w:r w:rsidRPr="007E0D49">
              <w:rPr>
                <w:rFonts w:ascii="Times New Roman" w:hAnsi="Times New Roman" w:cs="Times New Roman"/>
                <w:color w:val="231F20"/>
                <w:sz w:val="26"/>
                <w:lang w:val="ru-RU"/>
              </w:rPr>
              <w:t>Рабочий  блокнот участковой  избирательной комиссии</w:t>
            </w:r>
            <w:bookmarkEnd w:id="16"/>
          </w:p>
        </w:tc>
        <w:tc>
          <w:tcPr>
            <w:tcW w:w="2551" w:type="dxa"/>
          </w:tcPr>
          <w:p w:rsidR="00AC137B" w:rsidRPr="007E0D49" w:rsidRDefault="00AC137B" w:rsidP="00DB2566">
            <w:pPr>
              <w:pStyle w:val="TableParagraph"/>
              <w:spacing w:before="112" w:line="315" w:lineRule="exact"/>
              <w:ind w:left="174" w:right="174"/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proofErr w:type="spellStart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>Поступает</w:t>
            </w:r>
            <w:proofErr w:type="spellEnd"/>
          </w:p>
          <w:p w:rsidR="00AC137B" w:rsidRPr="007E0D49" w:rsidRDefault="00AC137B" w:rsidP="00DB2566">
            <w:pPr>
              <w:pStyle w:val="TableParagraph"/>
              <w:spacing w:before="2" w:line="235" w:lineRule="auto"/>
              <w:ind w:left="176" w:right="174"/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proofErr w:type="spellStart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>из</w:t>
            </w:r>
            <w:proofErr w:type="spellEnd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 xml:space="preserve"> </w:t>
            </w:r>
            <w:proofErr w:type="spellStart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>вышестоящей</w:t>
            </w:r>
            <w:proofErr w:type="spellEnd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 xml:space="preserve"> ТИК</w:t>
            </w:r>
          </w:p>
        </w:tc>
      </w:tr>
      <w:tr w:rsidR="00AC137B" w:rsidRPr="007E0D49" w:rsidTr="00635B06">
        <w:trPr>
          <w:trHeight w:hRule="exact" w:val="847"/>
        </w:trPr>
        <w:tc>
          <w:tcPr>
            <w:tcW w:w="567" w:type="dxa"/>
          </w:tcPr>
          <w:p w:rsidR="00AC137B" w:rsidRPr="007E0D49" w:rsidRDefault="00AC137B" w:rsidP="00DB2566">
            <w:pPr>
              <w:pStyle w:val="TableParagraph"/>
              <w:spacing w:before="87"/>
              <w:ind w:left="0" w:right="134"/>
              <w:jc w:val="right"/>
              <w:rPr>
                <w:rFonts w:ascii="Times New Roman" w:hAnsi="Times New Roman" w:cs="Times New Roman"/>
                <w:sz w:val="26"/>
              </w:rPr>
            </w:pPr>
            <w:r w:rsidRPr="007E0D49">
              <w:rPr>
                <w:rFonts w:ascii="Times New Roman" w:hAnsi="Times New Roman" w:cs="Times New Roman"/>
                <w:color w:val="231F20"/>
                <w:sz w:val="26"/>
              </w:rPr>
              <w:t>15</w:t>
            </w:r>
          </w:p>
        </w:tc>
        <w:tc>
          <w:tcPr>
            <w:tcW w:w="6271" w:type="dxa"/>
          </w:tcPr>
          <w:p w:rsidR="00AC137B" w:rsidRPr="007E0D49" w:rsidRDefault="00AC137B" w:rsidP="00DB2566">
            <w:pPr>
              <w:pStyle w:val="TableParagraph"/>
              <w:spacing w:before="110" w:line="312" w:lineRule="exact"/>
              <w:ind w:left="51" w:right="40"/>
              <w:rPr>
                <w:rFonts w:ascii="Times New Roman" w:hAnsi="Times New Roman" w:cs="Times New Roman"/>
                <w:sz w:val="26"/>
                <w:lang w:val="ru-RU"/>
              </w:rPr>
            </w:pPr>
            <w:bookmarkStart w:id="17" w:name="_Hlk458874104"/>
            <w:r w:rsidRPr="007E0D49">
              <w:rPr>
                <w:rFonts w:ascii="Times New Roman" w:hAnsi="Times New Roman" w:cs="Times New Roman"/>
                <w:color w:val="231F20"/>
                <w:sz w:val="26"/>
                <w:lang w:val="ru-RU"/>
              </w:rPr>
              <w:t>Копия постановления главы местной администрации об образовании избирательных участков</w:t>
            </w:r>
            <w:bookmarkEnd w:id="17"/>
          </w:p>
        </w:tc>
        <w:tc>
          <w:tcPr>
            <w:tcW w:w="2551" w:type="dxa"/>
          </w:tcPr>
          <w:p w:rsidR="00AC137B" w:rsidRPr="007E0D49" w:rsidRDefault="00AC137B" w:rsidP="00DB2566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AC137B" w:rsidRPr="007E0D49" w:rsidRDefault="00AC137B" w:rsidP="00DB2566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i/>
                <w:sz w:val="26"/>
              </w:rPr>
            </w:pPr>
            <w:proofErr w:type="spellStart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>Публикация</w:t>
            </w:r>
            <w:proofErr w:type="spellEnd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 xml:space="preserve"> в </w:t>
            </w:r>
            <w:proofErr w:type="spellStart"/>
            <w:r w:rsidRPr="007E0D49">
              <w:rPr>
                <w:rFonts w:ascii="Times New Roman" w:hAnsi="Times New Roman" w:cs="Times New Roman"/>
                <w:i/>
                <w:color w:val="231F20"/>
                <w:sz w:val="26"/>
              </w:rPr>
              <w:t>газете</w:t>
            </w:r>
            <w:proofErr w:type="spellEnd"/>
          </w:p>
        </w:tc>
      </w:tr>
    </w:tbl>
    <w:p w:rsidR="00893728" w:rsidRDefault="00893728"/>
    <w:sectPr w:rsidR="00893728" w:rsidSect="00893728">
      <w:headerReference w:type="even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B65" w:rsidRDefault="00E36B65" w:rsidP="00635B06">
      <w:r>
        <w:separator/>
      </w:r>
    </w:p>
  </w:endnote>
  <w:endnote w:type="continuationSeparator" w:id="0">
    <w:p w:rsidR="00E36B65" w:rsidRDefault="00E36B65" w:rsidP="00635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15" w:rsidRDefault="009B629E">
    <w:pPr>
      <w:pStyle w:val="a3"/>
      <w:spacing w:line="14" w:lineRule="auto"/>
      <w:rPr>
        <w:sz w:val="20"/>
      </w:rPr>
    </w:pPr>
    <w:r w:rsidRPr="009B62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.7pt;margin-top:777.3pt;width:13.85pt;height:11pt;z-index:-251658752;mso-position-horizontal-relative:page;mso-position-vertical-relative:page" filled="f" stroked="f">
          <v:textbox inset="0,0,0,0">
            <w:txbxContent>
              <w:p w:rsidR="00306615" w:rsidRDefault="009B629E">
                <w:pPr>
                  <w:spacing w:line="212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 w:rsidR="0058024C">
                  <w:rPr>
                    <w:color w:val="231F20"/>
                    <w:w w:val="11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8024C">
                  <w:rPr>
                    <w:noProof/>
                    <w:color w:val="231F20"/>
                    <w:w w:val="110"/>
                    <w:sz w:val="18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15" w:rsidRDefault="00E36B65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B65" w:rsidRDefault="00E36B65" w:rsidP="00635B06">
      <w:r>
        <w:separator/>
      </w:r>
    </w:p>
  </w:footnote>
  <w:footnote w:type="continuationSeparator" w:id="0">
    <w:p w:rsidR="00E36B65" w:rsidRDefault="00E36B65" w:rsidP="00635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15" w:rsidRDefault="00E36B65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59FD"/>
    <w:multiLevelType w:val="multilevel"/>
    <w:tmpl w:val="8F726FAA"/>
    <w:lvl w:ilvl="0">
      <w:start w:val="4"/>
      <w:numFmt w:val="decimal"/>
      <w:lvlText w:val="%1"/>
      <w:lvlJc w:val="left"/>
      <w:pPr>
        <w:ind w:left="1809" w:hanging="8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9" w:hanging="8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9" w:hanging="863"/>
        <w:jc w:val="right"/>
      </w:pPr>
      <w:rPr>
        <w:rFonts w:ascii="Calibri" w:eastAsia="Calibri" w:hAnsi="Calibri" w:cs="Calibri" w:hint="default"/>
        <w:b/>
        <w:bCs/>
        <w:color w:val="231F20"/>
        <w:w w:val="105"/>
        <w:sz w:val="30"/>
        <w:szCs w:val="30"/>
      </w:rPr>
    </w:lvl>
    <w:lvl w:ilvl="3">
      <w:start w:val="1"/>
      <w:numFmt w:val="bullet"/>
      <w:lvlText w:val="•"/>
      <w:lvlJc w:val="left"/>
      <w:pPr>
        <w:ind w:left="4227" w:hanging="8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36" w:hanging="8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6" w:hanging="8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5" w:hanging="8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4" w:hanging="8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3" w:hanging="863"/>
      </w:pPr>
      <w:rPr>
        <w:rFonts w:hint="default"/>
      </w:rPr>
    </w:lvl>
  </w:abstractNum>
  <w:abstractNum w:abstractNumId="1">
    <w:nsid w:val="55643854"/>
    <w:multiLevelType w:val="multilevel"/>
    <w:tmpl w:val="454851B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31F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C137B"/>
    <w:rsid w:val="000558F1"/>
    <w:rsid w:val="00056225"/>
    <w:rsid w:val="000E0CEF"/>
    <w:rsid w:val="002F7C70"/>
    <w:rsid w:val="004335BC"/>
    <w:rsid w:val="004C6697"/>
    <w:rsid w:val="00525154"/>
    <w:rsid w:val="005545AD"/>
    <w:rsid w:val="0058024C"/>
    <w:rsid w:val="0058065F"/>
    <w:rsid w:val="00581A68"/>
    <w:rsid w:val="00635B06"/>
    <w:rsid w:val="00893728"/>
    <w:rsid w:val="008E4775"/>
    <w:rsid w:val="009B629E"/>
    <w:rsid w:val="00AC137B"/>
    <w:rsid w:val="00C92B40"/>
    <w:rsid w:val="00E3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AC137B"/>
    <w:pPr>
      <w:widowControl w:val="0"/>
    </w:pPr>
    <w:rPr>
      <w:rFonts w:ascii="Palatino Linotype" w:eastAsia="Palatino Linotype" w:hAnsi="Palatino Linotype" w:cs="Palatino Linotype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137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137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C137B"/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Heading1">
    <w:name w:val="Heading 1"/>
    <w:basedOn w:val="a"/>
    <w:uiPriority w:val="1"/>
    <w:qFormat/>
    <w:rsid w:val="00AC137B"/>
    <w:pPr>
      <w:spacing w:before="30" w:line="360" w:lineRule="exact"/>
      <w:ind w:left="2119"/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Heading3">
    <w:name w:val="Heading 3"/>
    <w:basedOn w:val="a"/>
    <w:uiPriority w:val="1"/>
    <w:qFormat/>
    <w:rsid w:val="00AC137B"/>
    <w:pPr>
      <w:spacing w:line="312" w:lineRule="exact"/>
      <w:ind w:left="20"/>
      <w:jc w:val="center"/>
      <w:outlineLvl w:val="3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AC137B"/>
    <w:pPr>
      <w:ind w:left="103"/>
    </w:pPr>
  </w:style>
  <w:style w:type="paragraph" w:styleId="a5">
    <w:name w:val="header"/>
    <w:basedOn w:val="a"/>
    <w:link w:val="a6"/>
    <w:rsid w:val="00635B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35B06"/>
    <w:rPr>
      <w:rFonts w:ascii="Palatino Linotype" w:eastAsia="Palatino Linotype" w:hAnsi="Palatino Linotype" w:cs="Palatino Linotype"/>
      <w:sz w:val="22"/>
      <w:szCs w:val="22"/>
      <w:lang w:val="en-US" w:eastAsia="en-US"/>
    </w:rPr>
  </w:style>
  <w:style w:type="paragraph" w:styleId="a7">
    <w:name w:val="footer"/>
    <w:basedOn w:val="a"/>
    <w:link w:val="a8"/>
    <w:rsid w:val="00635B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35B06"/>
    <w:rPr>
      <w:rFonts w:ascii="Palatino Linotype" w:eastAsia="Palatino Linotype" w:hAnsi="Palatino Linotype" w:cs="Palatino Linotype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6</cp:revision>
  <dcterms:created xsi:type="dcterms:W3CDTF">2016-08-11T15:17:00Z</dcterms:created>
  <dcterms:modified xsi:type="dcterms:W3CDTF">2016-08-28T16:21:00Z</dcterms:modified>
</cp:coreProperties>
</file>