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19" w:rsidRPr="001A0D19" w:rsidRDefault="001A0D19" w:rsidP="001A0D19">
      <w:pPr>
        <w:keepNext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1A0D19">
        <w:rPr>
          <w:i/>
          <w:sz w:val="24"/>
          <w:szCs w:val="24"/>
          <w:lang w:val="ru-RU"/>
        </w:rPr>
        <w:t>Образец</w:t>
      </w:r>
      <w:r w:rsidRPr="001A0D1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1A0D19" w:rsidRPr="001A0D19" w:rsidRDefault="001A0D19" w:rsidP="001A0D19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1A0D19">
        <w:rPr>
          <w:rFonts w:ascii="Times New Roman" w:hAnsi="Times New Roman"/>
          <w:i/>
          <w:color w:val="000000"/>
          <w:sz w:val="24"/>
          <w:szCs w:val="24"/>
          <w:lang w:val="ru-RU"/>
        </w:rPr>
        <w:t>_____________________________________________</w:t>
      </w:r>
      <w:r w:rsidRPr="001A0D19">
        <w:rPr>
          <w:rFonts w:ascii="Times New Roman" w:hAnsi="Times New Roman"/>
          <w:i/>
          <w:color w:val="000000"/>
          <w:sz w:val="24"/>
          <w:szCs w:val="24"/>
          <w:lang w:val="ru-RU"/>
        </w:rPr>
        <w:br/>
        <w:t>(наименование субъекта Российской Федерации)</w:t>
      </w:r>
    </w:p>
    <w:p w:rsidR="001A0D19" w:rsidRPr="001A0D19" w:rsidRDefault="001A0D19" w:rsidP="001A0D19">
      <w:pPr>
        <w:jc w:val="center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1A0D19">
        <w:rPr>
          <w:rFonts w:ascii="Times New Roman" w:hAnsi="Times New Roman"/>
          <w:i/>
          <w:color w:val="000000"/>
          <w:sz w:val="24"/>
          <w:szCs w:val="24"/>
          <w:lang w:val="ru-RU"/>
        </w:rPr>
        <w:t>_______________________________________________________________________</w:t>
      </w:r>
      <w:r w:rsidRPr="001A0D19">
        <w:rPr>
          <w:rFonts w:ascii="Times New Roman" w:hAnsi="Times New Roman"/>
          <w:i/>
          <w:color w:val="000000"/>
          <w:sz w:val="24"/>
          <w:szCs w:val="24"/>
          <w:lang w:val="ru-RU"/>
        </w:rPr>
        <w:br/>
        <w:t>(наименование муниципального образования)</w:t>
      </w:r>
    </w:p>
    <w:p w:rsidR="001A0D19" w:rsidRPr="001A0D19" w:rsidRDefault="001A0D19" w:rsidP="001A0D19">
      <w:pPr>
        <w:rPr>
          <w:lang w:val="ru-RU"/>
        </w:rPr>
      </w:pPr>
    </w:p>
    <w:p w:rsidR="001A0D19" w:rsidRPr="001A0D19" w:rsidRDefault="001A0D19" w:rsidP="001A0D19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1A0D19" w:rsidRPr="001A0D19" w:rsidRDefault="001A0D19" w:rsidP="001A0D19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0D19">
        <w:rPr>
          <w:rFonts w:ascii="Times New Roman" w:hAnsi="Times New Roman"/>
          <w:b/>
          <w:color w:val="000000"/>
          <w:sz w:val="28"/>
          <w:szCs w:val="28"/>
          <w:lang w:val="ru-RU"/>
        </w:rPr>
        <w:t>УЧАСТКОВАЯ ИЗБИРАТЕЛЬНАЯ</w:t>
      </w:r>
      <w:r w:rsidRPr="001A0D19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КОМИССИЯ</w:t>
      </w:r>
    </w:p>
    <w:p w:rsidR="001A0D19" w:rsidRPr="005F05D3" w:rsidRDefault="001A0D19" w:rsidP="001A0D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1A0D19" w:rsidRPr="00CB4DEC" w:rsidRDefault="001A0D19" w:rsidP="001A0D19">
      <w:pPr>
        <w:rPr>
          <w:b/>
          <w:bCs/>
          <w:caps/>
          <w:spacing w:val="40"/>
          <w:sz w:val="28"/>
          <w:szCs w:val="28"/>
        </w:rPr>
      </w:pPr>
    </w:p>
    <w:p w:rsidR="001A0D19" w:rsidRPr="005F05D3" w:rsidRDefault="001A0D19" w:rsidP="001A0D19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1A0D19" w:rsidRPr="007826A1" w:rsidTr="00A83192">
        <w:tc>
          <w:tcPr>
            <w:tcW w:w="3162" w:type="dxa"/>
            <w:shd w:val="clear" w:color="auto" w:fill="auto"/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1A0D19" w:rsidRPr="007826A1" w:rsidRDefault="001A0D19" w:rsidP="00A831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1A0D19" w:rsidRPr="007826A1" w:rsidRDefault="001A0D19" w:rsidP="00A83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  <w:tr w:rsidR="001A0D19" w:rsidRPr="007826A1" w:rsidTr="00A83192">
        <w:tc>
          <w:tcPr>
            <w:tcW w:w="3162" w:type="dxa"/>
            <w:shd w:val="clear" w:color="auto" w:fill="auto"/>
          </w:tcPr>
          <w:p w:rsidR="001A0D19" w:rsidRPr="00B02214" w:rsidRDefault="001A0D19" w:rsidP="00A83192">
            <w:pPr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</w:t>
            </w:r>
            <w:proofErr w:type="spellStart"/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дата</w:t>
            </w:r>
            <w:proofErr w:type="spellEnd"/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161" w:type="dxa"/>
            <w:shd w:val="clear" w:color="auto" w:fill="auto"/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1A0D19" w:rsidRPr="007826A1" w:rsidRDefault="001A0D19" w:rsidP="00A831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D19" w:rsidRPr="007826A1" w:rsidTr="00A83192">
        <w:tc>
          <w:tcPr>
            <w:tcW w:w="3162" w:type="dxa"/>
            <w:shd w:val="clear" w:color="auto" w:fill="auto"/>
          </w:tcPr>
          <w:p w:rsidR="001A0D19" w:rsidRPr="007826A1" w:rsidRDefault="001A0D19" w:rsidP="00A831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1A0D19" w:rsidRPr="00B02214" w:rsidRDefault="001A0D19" w:rsidP="00A83192">
            <w:pPr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</w:t>
            </w:r>
            <w:proofErr w:type="spellStart"/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место</w:t>
            </w:r>
            <w:proofErr w:type="spellEnd"/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составления</w:t>
            </w:r>
            <w:proofErr w:type="spellEnd"/>
            <w:r w:rsidRPr="00B0221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1A0D19" w:rsidRPr="007826A1" w:rsidRDefault="001A0D19" w:rsidP="00A831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D19" w:rsidRDefault="001A0D19" w:rsidP="001A0D19">
      <w:pPr>
        <w:autoSpaceDE w:val="0"/>
        <w:autoSpaceDN w:val="0"/>
        <w:ind w:left="142" w:hanging="142"/>
        <w:rPr>
          <w:rFonts w:ascii="Times New Roman" w:hAnsi="Times New Roman"/>
          <w:sz w:val="28"/>
          <w:szCs w:val="28"/>
        </w:rPr>
      </w:pPr>
    </w:p>
    <w:p w:rsidR="001A0D19" w:rsidRPr="00CB4DEC" w:rsidRDefault="001A0D19" w:rsidP="001A0D19">
      <w:pPr>
        <w:pStyle w:val="a5"/>
        <w:ind w:firstLine="709"/>
        <w:jc w:val="center"/>
        <w:rPr>
          <w:sz w:val="28"/>
          <w:szCs w:val="28"/>
        </w:rPr>
      </w:pPr>
      <w:r w:rsidRPr="00562C7C">
        <w:rPr>
          <w:b/>
          <w:bCs/>
          <w:sz w:val="28"/>
          <w:szCs w:val="28"/>
        </w:rPr>
        <w:t xml:space="preserve">О признании </w:t>
      </w:r>
      <w:proofErr w:type="gramStart"/>
      <w:r w:rsidRPr="00562C7C">
        <w:rPr>
          <w:b/>
          <w:bCs/>
          <w:sz w:val="28"/>
          <w:szCs w:val="28"/>
        </w:rPr>
        <w:t>недействительными</w:t>
      </w:r>
      <w:proofErr w:type="gramEnd"/>
      <w:r w:rsidRPr="00562C7C">
        <w:rPr>
          <w:b/>
          <w:bCs/>
          <w:sz w:val="28"/>
          <w:szCs w:val="28"/>
        </w:rPr>
        <w:t xml:space="preserve"> избирательных бюллетеней, извлеченных из переносного ящика для голосования № _____,</w:t>
      </w:r>
      <w:r w:rsidRPr="00562C7C">
        <w:rPr>
          <w:b/>
          <w:bCs/>
          <w:sz w:val="28"/>
          <w:szCs w:val="28"/>
        </w:rPr>
        <w:br/>
        <w:t>в соответствии с частью 14 статьи 85 Федерального закона № 20-ФЗ</w:t>
      </w:r>
      <w:r w:rsidRPr="00CB4DEC">
        <w:rPr>
          <w:b/>
          <w:bCs/>
          <w:sz w:val="28"/>
          <w:szCs w:val="28"/>
        </w:rPr>
        <w:t xml:space="preserve"> </w:t>
      </w:r>
    </w:p>
    <w:p w:rsidR="001A0D19" w:rsidRDefault="001A0D19" w:rsidP="001A0D19">
      <w:pPr>
        <w:pStyle w:val="a5"/>
        <w:ind w:firstLine="709"/>
        <w:jc w:val="both"/>
        <w:rPr>
          <w:sz w:val="28"/>
          <w:szCs w:val="28"/>
        </w:rPr>
      </w:pPr>
    </w:p>
    <w:p w:rsidR="001A0D19" w:rsidRDefault="001A0D19" w:rsidP="001A0D19">
      <w:pPr>
        <w:pStyle w:val="a5"/>
        <w:tabs>
          <w:tab w:val="left" w:pos="1"/>
        </w:tabs>
        <w:ind w:firstLine="709"/>
        <w:jc w:val="both"/>
        <w:rPr>
          <w:sz w:val="28"/>
          <w:szCs w:val="28"/>
        </w:rPr>
      </w:pPr>
      <w:proofErr w:type="gramStart"/>
      <w:r w:rsidRPr="004E5C25">
        <w:rPr>
          <w:sz w:val="28"/>
          <w:szCs w:val="28"/>
        </w:rPr>
        <w:t>В связи с обнаружением в переносном ящике для голосования № _______</w:t>
      </w:r>
      <w:r w:rsidRPr="004E5C25">
        <w:rPr>
          <w:sz w:val="28"/>
          <w:szCs w:val="28"/>
        </w:rPr>
        <w:br/>
        <w:t xml:space="preserve">на ____ штук больше избирательных бюллетеней установленной формы для голосования на </w:t>
      </w:r>
      <w:r>
        <w:rPr>
          <w:sz w:val="28"/>
          <w:szCs w:val="28"/>
        </w:rPr>
        <w:t>выборах депутатов Государственной Думы Федерального Собрания Российской Федерации седьмого созыва</w:t>
      </w:r>
      <w:r w:rsidRPr="001A0D19">
        <w:rPr>
          <w:sz w:val="28"/>
          <w:szCs w:val="28"/>
        </w:rPr>
        <w:t xml:space="preserve"> </w:t>
      </w:r>
      <w:r>
        <w:rPr>
          <w:sz w:val="28"/>
          <w:szCs w:val="28"/>
        </w:rPr>
        <w:t>по _________________ избирательному округу,</w:t>
      </w:r>
      <w:r w:rsidRPr="004E5C25">
        <w:rPr>
          <w:sz w:val="28"/>
          <w:szCs w:val="28"/>
        </w:rPr>
        <w:t xml:space="preserve"> чем заявлений избирателей, содержащих отметку о получении избирательного бюллетеня для голосования вне помещения для голосования, </w:t>
      </w:r>
      <w:r>
        <w:rPr>
          <w:sz w:val="28"/>
          <w:szCs w:val="28"/>
        </w:rPr>
        <w:t>участковая избирательная комиссия избирательного участка № ______</w:t>
      </w:r>
      <w:proofErr w:type="gramEnd"/>
    </w:p>
    <w:p w:rsidR="001A0D19" w:rsidRPr="002E01F6" w:rsidRDefault="001A0D19" w:rsidP="001A0D19">
      <w:pPr>
        <w:pStyle w:val="Heading4"/>
        <w:spacing w:before="1"/>
        <w:ind w:left="0" w:right="108" w:firstLine="709"/>
        <w:jc w:val="left"/>
        <w:rPr>
          <w:lang w:val="ru-RU"/>
        </w:rPr>
      </w:pPr>
      <w:r w:rsidRPr="002E01F6">
        <w:rPr>
          <w:color w:val="231F20"/>
          <w:lang w:val="ru-RU"/>
        </w:rPr>
        <w:t>РЕШИЛА:</w:t>
      </w:r>
    </w:p>
    <w:p w:rsidR="001A0D19" w:rsidRPr="001A0D19" w:rsidRDefault="00953BF4" w:rsidP="001A0D19">
      <w:pPr>
        <w:pStyle w:val="a3"/>
        <w:tabs>
          <w:tab w:val="left" w:pos="6181"/>
          <w:tab w:val="left" w:pos="10861"/>
        </w:tabs>
        <w:spacing w:before="13" w:line="249" w:lineRule="auto"/>
        <w:ind w:right="111" w:firstLine="709"/>
        <w:jc w:val="both"/>
        <w:rPr>
          <w:rFonts w:ascii="Times New Roman" w:hAnsi="Times New Roman"/>
          <w:color w:val="231F20"/>
          <w:w w:val="26"/>
          <w:u w:val="single" w:color="221E1F"/>
          <w:lang w:val="ru-RU"/>
        </w:rPr>
      </w:pPr>
      <w:r>
        <w:rPr>
          <w:rFonts w:ascii="Times New Roman" w:hAnsi="Times New Roman"/>
          <w:color w:val="231F20"/>
          <w:lang w:val="ru-RU"/>
        </w:rPr>
        <w:t>И</w:t>
      </w:r>
      <w:r w:rsidR="001A0D19" w:rsidRPr="002E01F6">
        <w:rPr>
          <w:rFonts w:ascii="Times New Roman" w:hAnsi="Times New Roman"/>
          <w:color w:val="231F20"/>
          <w:lang w:val="ru-RU"/>
        </w:rPr>
        <w:t>збирательные бюллетени для</w:t>
      </w:r>
      <w:r w:rsidR="001A0D19" w:rsidRPr="002E01F6">
        <w:rPr>
          <w:rFonts w:ascii="Times New Roman" w:hAnsi="Times New Roman"/>
          <w:color w:val="231F20"/>
          <w:spacing w:val="-9"/>
          <w:lang w:val="ru-RU"/>
        </w:rPr>
        <w:t xml:space="preserve"> </w:t>
      </w:r>
      <w:r w:rsidR="001A0D19" w:rsidRPr="002E01F6">
        <w:rPr>
          <w:rFonts w:ascii="Times New Roman" w:hAnsi="Times New Roman"/>
          <w:color w:val="231F20"/>
          <w:lang w:val="ru-RU"/>
        </w:rPr>
        <w:t>голосования</w:t>
      </w:r>
      <w:r w:rsidR="001A0D19" w:rsidRPr="002E01F6">
        <w:rPr>
          <w:rFonts w:ascii="Times New Roman" w:hAnsi="Times New Roman"/>
          <w:color w:val="231F20"/>
          <w:spacing w:val="41"/>
          <w:lang w:val="ru-RU"/>
        </w:rPr>
        <w:t xml:space="preserve"> </w:t>
      </w:r>
      <w:proofErr w:type="gramStart"/>
      <w:r w:rsidR="001A0D19" w:rsidRPr="002E01F6">
        <w:rPr>
          <w:rFonts w:ascii="Times New Roman" w:hAnsi="Times New Roman"/>
          <w:color w:val="231F20"/>
          <w:lang w:val="ru-RU"/>
        </w:rPr>
        <w:t>по</w:t>
      </w:r>
      <w:proofErr w:type="gramEnd"/>
      <w:r w:rsidR="001A0D19">
        <w:rPr>
          <w:rFonts w:ascii="Times New Roman" w:hAnsi="Times New Roman"/>
          <w:color w:val="231F20"/>
          <w:lang w:val="ru-RU"/>
        </w:rPr>
        <w:t>___________________________</w:t>
      </w:r>
    </w:p>
    <w:p w:rsidR="001A0D19" w:rsidRPr="002E01F6" w:rsidRDefault="001A0D19" w:rsidP="001A0D19">
      <w:pPr>
        <w:pStyle w:val="a3"/>
        <w:tabs>
          <w:tab w:val="left" w:pos="6181"/>
          <w:tab w:val="left" w:pos="10861"/>
        </w:tabs>
        <w:spacing w:before="13" w:line="249" w:lineRule="auto"/>
        <w:ind w:right="111"/>
        <w:jc w:val="both"/>
        <w:rPr>
          <w:rFonts w:ascii="Times New Roman" w:hAnsi="Times New Roman"/>
          <w:lang w:val="ru-RU"/>
        </w:rPr>
      </w:pPr>
      <w:r w:rsidRPr="002E01F6">
        <w:rPr>
          <w:rFonts w:ascii="Times New Roman" w:hAnsi="Times New Roman"/>
          <w:color w:val="231F20"/>
          <w:lang w:val="ru-RU"/>
        </w:rPr>
        <w:t xml:space="preserve"> избирательному округу в количестве</w:t>
      </w:r>
      <w:r w:rsidRPr="002E01F6">
        <w:rPr>
          <w:rFonts w:ascii="Times New Roman" w:hAnsi="Times New Roman"/>
          <w:color w:val="231F20"/>
          <w:u w:val="single" w:color="221E1F"/>
          <w:lang w:val="ru-RU"/>
        </w:rPr>
        <w:tab/>
      </w:r>
      <w:r w:rsidRPr="002E01F6">
        <w:rPr>
          <w:rFonts w:ascii="Times New Roman" w:hAnsi="Times New Roman"/>
          <w:color w:val="231F20"/>
          <w:lang w:val="ru-RU"/>
        </w:rPr>
        <w:t>штук, находившиеся в</w:t>
      </w:r>
      <w:r w:rsidRPr="002E01F6">
        <w:rPr>
          <w:rFonts w:ascii="Times New Roman" w:hAnsi="Times New Roman"/>
          <w:color w:val="231F20"/>
          <w:spacing w:val="1"/>
          <w:lang w:val="ru-RU"/>
        </w:rPr>
        <w:t xml:space="preserve"> </w:t>
      </w:r>
      <w:r w:rsidRPr="002E01F6">
        <w:rPr>
          <w:rFonts w:ascii="Times New Roman" w:hAnsi="Times New Roman"/>
          <w:color w:val="231F20"/>
          <w:lang w:val="ru-RU"/>
        </w:rPr>
        <w:t>перен</w:t>
      </w:r>
      <w:r>
        <w:rPr>
          <w:rFonts w:ascii="Times New Roman" w:hAnsi="Times New Roman"/>
          <w:color w:val="231F20"/>
          <w:lang w:val="ru-RU"/>
        </w:rPr>
        <w:t>осном ящике для голосования №___</w:t>
      </w:r>
      <w:r w:rsidRPr="002E01F6">
        <w:rPr>
          <w:rFonts w:ascii="Times New Roman" w:hAnsi="Times New Roman"/>
          <w:color w:val="231F20"/>
          <w:lang w:val="ru-RU"/>
        </w:rPr>
        <w:t>, признать недействитель</w:t>
      </w:r>
      <w:r>
        <w:rPr>
          <w:rFonts w:ascii="Times New Roman" w:hAnsi="Times New Roman"/>
          <w:color w:val="231F20"/>
          <w:lang w:val="ru-RU"/>
        </w:rPr>
        <w:t>ными в соответствии с частью 14</w:t>
      </w:r>
      <w:r w:rsidRPr="002E01F6">
        <w:rPr>
          <w:rFonts w:ascii="Times New Roman" w:hAnsi="Times New Roman"/>
          <w:color w:val="231F20"/>
          <w:lang w:val="ru-RU"/>
        </w:rPr>
        <w:t xml:space="preserve"> статьи 85 Федерального </w:t>
      </w:r>
      <w:r w:rsidRPr="002E01F6">
        <w:rPr>
          <w:rFonts w:ascii="Times New Roman" w:hAnsi="Times New Roman"/>
          <w:color w:val="231F20"/>
          <w:spacing w:val="-3"/>
          <w:lang w:val="ru-RU"/>
        </w:rPr>
        <w:t xml:space="preserve">закона </w:t>
      </w:r>
      <w:r w:rsidRPr="002E01F6">
        <w:rPr>
          <w:rFonts w:ascii="Times New Roman" w:hAnsi="Times New Roman"/>
          <w:color w:val="231F20"/>
          <w:lang w:val="ru-RU"/>
        </w:rPr>
        <w:t xml:space="preserve">от 22.02.2014 </w:t>
      </w:r>
      <w:r w:rsidRPr="002E01F6">
        <w:rPr>
          <w:rFonts w:ascii="Times New Roman" w:hAnsi="Times New Roman"/>
          <w:color w:val="231F20"/>
          <w:spacing w:val="-4"/>
          <w:lang w:val="ru-RU"/>
        </w:rPr>
        <w:t xml:space="preserve">года </w:t>
      </w:r>
      <w:r w:rsidRPr="002E01F6">
        <w:rPr>
          <w:rFonts w:ascii="Times New Roman" w:hAnsi="Times New Roman"/>
          <w:color w:val="231F20"/>
          <w:lang w:val="ru-RU"/>
        </w:rPr>
        <w:t>№ 20-ФЗ «</w:t>
      </w:r>
      <w:r w:rsidR="00953BF4">
        <w:rPr>
          <w:rFonts w:ascii="Times New Roman" w:hAnsi="Times New Roman"/>
          <w:color w:val="231F20"/>
          <w:lang w:val="ru-RU"/>
        </w:rPr>
        <w:t>О</w:t>
      </w:r>
      <w:r w:rsidRPr="002E01F6">
        <w:rPr>
          <w:rFonts w:ascii="Times New Roman" w:hAnsi="Times New Roman"/>
          <w:color w:val="231F20"/>
          <w:lang w:val="ru-RU"/>
        </w:rPr>
        <w:t xml:space="preserve"> выборах депутатов </w:t>
      </w:r>
      <w:r w:rsidR="00953BF4">
        <w:rPr>
          <w:rFonts w:ascii="Times New Roman" w:hAnsi="Times New Roman"/>
          <w:color w:val="231F20"/>
          <w:spacing w:val="-3"/>
          <w:lang w:val="ru-RU"/>
        </w:rPr>
        <w:t>Г</w:t>
      </w:r>
      <w:r w:rsidRPr="002E01F6">
        <w:rPr>
          <w:rFonts w:ascii="Times New Roman" w:hAnsi="Times New Roman"/>
          <w:color w:val="231F20"/>
          <w:spacing w:val="-3"/>
          <w:lang w:val="ru-RU"/>
        </w:rPr>
        <w:t xml:space="preserve">осударственной </w:t>
      </w:r>
      <w:r w:rsidR="00953BF4">
        <w:rPr>
          <w:rFonts w:ascii="Times New Roman" w:hAnsi="Times New Roman"/>
          <w:color w:val="231F20"/>
          <w:lang w:val="ru-RU"/>
        </w:rPr>
        <w:t>Д</w:t>
      </w:r>
      <w:r w:rsidRPr="002E01F6">
        <w:rPr>
          <w:rFonts w:ascii="Times New Roman" w:hAnsi="Times New Roman"/>
          <w:color w:val="231F20"/>
          <w:lang w:val="ru-RU"/>
        </w:rPr>
        <w:t xml:space="preserve">умы Федерального Собрания </w:t>
      </w:r>
      <w:r w:rsidR="00953BF4">
        <w:rPr>
          <w:rFonts w:ascii="Times New Roman" w:hAnsi="Times New Roman"/>
          <w:color w:val="231F20"/>
          <w:lang w:val="ru-RU"/>
        </w:rPr>
        <w:t>Р</w:t>
      </w:r>
      <w:r w:rsidRPr="002E01F6">
        <w:rPr>
          <w:rFonts w:ascii="Times New Roman" w:hAnsi="Times New Roman"/>
          <w:color w:val="231F20"/>
          <w:lang w:val="ru-RU"/>
        </w:rPr>
        <w:t xml:space="preserve">оссийской Федерации», о чем составить акт и приобщить </w:t>
      </w:r>
      <w:r w:rsidRPr="002E01F6">
        <w:rPr>
          <w:rFonts w:ascii="Times New Roman" w:hAnsi="Times New Roman"/>
          <w:color w:val="231F20"/>
          <w:spacing w:val="-3"/>
          <w:lang w:val="ru-RU"/>
        </w:rPr>
        <w:t xml:space="preserve">его </w:t>
      </w:r>
      <w:r w:rsidRPr="002E01F6">
        <w:rPr>
          <w:rFonts w:ascii="Times New Roman" w:hAnsi="Times New Roman"/>
          <w:color w:val="231F20"/>
          <w:lang w:val="ru-RU"/>
        </w:rPr>
        <w:t xml:space="preserve">к </w:t>
      </w:r>
      <w:r w:rsidRPr="002E01F6">
        <w:rPr>
          <w:rFonts w:ascii="Times New Roman" w:hAnsi="Times New Roman"/>
          <w:color w:val="231F20"/>
          <w:spacing w:val="-3"/>
          <w:lang w:val="ru-RU"/>
        </w:rPr>
        <w:t xml:space="preserve">протоколу </w:t>
      </w:r>
      <w:r w:rsidRPr="002E01F6">
        <w:rPr>
          <w:rFonts w:ascii="Times New Roman" w:hAnsi="Times New Roman"/>
          <w:color w:val="231F20"/>
          <w:lang w:val="ru-RU"/>
        </w:rPr>
        <w:t>об итогах</w:t>
      </w:r>
      <w:r w:rsidRPr="002E01F6">
        <w:rPr>
          <w:rFonts w:ascii="Times New Roman" w:hAnsi="Times New Roman"/>
          <w:color w:val="231F20"/>
          <w:spacing w:val="1"/>
          <w:lang w:val="ru-RU"/>
        </w:rPr>
        <w:t xml:space="preserve"> </w:t>
      </w:r>
      <w:r w:rsidRPr="002E01F6">
        <w:rPr>
          <w:rFonts w:ascii="Times New Roman" w:hAnsi="Times New Roman"/>
          <w:color w:val="231F20"/>
          <w:lang w:val="ru-RU"/>
        </w:rPr>
        <w:t>голосования.</w:t>
      </w:r>
    </w:p>
    <w:p w:rsidR="001A0D19" w:rsidRPr="003C2046" w:rsidRDefault="001A0D19" w:rsidP="001A0D19">
      <w:pPr>
        <w:pStyle w:val="a5"/>
        <w:tabs>
          <w:tab w:val="left" w:pos="1"/>
        </w:tabs>
        <w:ind w:firstLine="709"/>
        <w:jc w:val="both"/>
        <w:rPr>
          <w:rFonts w:ascii="Arial" w:hAnsi="Arial" w:cs="Arial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1A0D1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участковой</w:t>
            </w:r>
            <w:proofErr w:type="spell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  <w:proofErr w:type="spell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1A0D1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</w:t>
            </w:r>
            <w:proofErr w:type="spellEnd"/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1A0D1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B02214" w:rsidRDefault="001A0D19" w:rsidP="00A83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B02214" w:rsidRDefault="001A0D19" w:rsidP="00A83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B02214" w:rsidRDefault="001A0D19" w:rsidP="00A83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0D1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участковой</w:t>
            </w:r>
            <w:proofErr w:type="spell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  <w:proofErr w:type="spellEnd"/>
            <w:r w:rsidRPr="0078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A1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1A0D1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A0D19" w:rsidRPr="007826A1" w:rsidRDefault="001A0D19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</w:t>
            </w:r>
            <w:proofErr w:type="spellEnd"/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</w:tbl>
    <w:p w:rsidR="001A0D19" w:rsidRPr="00B45A5F" w:rsidRDefault="001A0D19" w:rsidP="001A0D1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B45A5F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r w:rsidRPr="00B45A5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45A5F">
        <w:rPr>
          <w:rFonts w:ascii="Times New Roman" w:hAnsi="Times New Roman"/>
          <w:bCs/>
          <w:sz w:val="28"/>
          <w:szCs w:val="28"/>
        </w:rPr>
        <w:t xml:space="preserve"> </w:t>
      </w:r>
    </w:p>
    <w:p w:rsidR="001A0D19" w:rsidRPr="002E01F6" w:rsidRDefault="001A0D19" w:rsidP="001A0D19">
      <w:pPr>
        <w:pStyle w:val="a3"/>
        <w:rPr>
          <w:rFonts w:ascii="Times New Roman"/>
          <w:sz w:val="20"/>
          <w:lang w:val="ru-RU"/>
        </w:rPr>
      </w:pPr>
    </w:p>
    <w:p w:rsidR="001A0D19" w:rsidRPr="002E01F6" w:rsidRDefault="001A0D19" w:rsidP="001A0D19">
      <w:pPr>
        <w:pStyle w:val="a3"/>
        <w:rPr>
          <w:rFonts w:ascii="Times New Roman"/>
          <w:i/>
          <w:sz w:val="20"/>
          <w:lang w:val="ru-RU"/>
        </w:rPr>
      </w:pPr>
    </w:p>
    <w:p w:rsidR="00893728" w:rsidRDefault="00893728"/>
    <w:sectPr w:rsidR="00893728" w:rsidSect="001A0D19">
      <w:footerReference w:type="default" r:id="rId6"/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39" w:rsidRDefault="00834F39" w:rsidP="000241C5">
      <w:r>
        <w:separator/>
      </w:r>
    </w:p>
  </w:endnote>
  <w:endnote w:type="continuationSeparator" w:id="0">
    <w:p w:rsidR="00834F39" w:rsidRDefault="00834F39" w:rsidP="0002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F6" w:rsidRDefault="00834F3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39" w:rsidRDefault="00834F39" w:rsidP="000241C5">
      <w:r>
        <w:separator/>
      </w:r>
    </w:p>
  </w:footnote>
  <w:footnote w:type="continuationSeparator" w:id="0">
    <w:p w:rsidR="00834F39" w:rsidRDefault="00834F39" w:rsidP="00024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19"/>
    <w:rsid w:val="000241C5"/>
    <w:rsid w:val="001A0D19"/>
    <w:rsid w:val="007C7696"/>
    <w:rsid w:val="00834F39"/>
    <w:rsid w:val="00893728"/>
    <w:rsid w:val="0095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A0D19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0D1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A0D19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4">
    <w:name w:val="Heading 4"/>
    <w:basedOn w:val="a"/>
    <w:uiPriority w:val="1"/>
    <w:qFormat/>
    <w:rsid w:val="001A0D19"/>
    <w:pPr>
      <w:ind w:left="680" w:right="733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тиль"/>
    <w:rsid w:val="001A0D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2016-08-17T11:52:00Z</dcterms:created>
  <dcterms:modified xsi:type="dcterms:W3CDTF">2016-08-26T11:28:00Z</dcterms:modified>
</cp:coreProperties>
</file>