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C" w:rsidRPr="008C192F" w:rsidRDefault="00E651EC" w:rsidP="00E651EC">
      <w:pPr>
        <w:pStyle w:val="a3"/>
        <w:rPr>
          <w:rFonts w:ascii="Calibri"/>
          <w:lang w:val="ru-RU"/>
        </w:rPr>
      </w:pPr>
    </w:p>
    <w:p w:rsidR="00E651EC" w:rsidRPr="008C192F" w:rsidRDefault="00E651EC" w:rsidP="00E651EC">
      <w:pPr>
        <w:pStyle w:val="a3"/>
        <w:spacing w:before="10"/>
        <w:rPr>
          <w:rFonts w:ascii="Calibri"/>
          <w:sz w:val="14"/>
          <w:lang w:val="ru-RU"/>
        </w:rPr>
      </w:pPr>
    </w:p>
    <w:p w:rsidR="00E651EC" w:rsidRPr="008C192F" w:rsidRDefault="00E651EC" w:rsidP="00E651EC">
      <w:pPr>
        <w:spacing w:before="63"/>
        <w:ind w:right="111"/>
        <w:jc w:val="right"/>
        <w:rPr>
          <w:rFonts w:ascii="Calibri" w:hAnsi="Calibri"/>
          <w:i/>
          <w:sz w:val="20"/>
          <w:lang w:val="ru-RU"/>
        </w:rPr>
      </w:pPr>
      <w:r w:rsidRPr="008C192F">
        <w:rPr>
          <w:rFonts w:ascii="Calibri" w:hAnsi="Calibri"/>
          <w:i/>
          <w:color w:val="231F20"/>
          <w:sz w:val="20"/>
          <w:lang w:val="ru-RU"/>
        </w:rPr>
        <w:t>Приложение № 3</w:t>
      </w:r>
    </w:p>
    <w:p w:rsidR="00E651EC" w:rsidRPr="008C192F" w:rsidRDefault="00E651EC" w:rsidP="00E651EC">
      <w:pPr>
        <w:pStyle w:val="a3"/>
        <w:spacing w:before="11"/>
        <w:rPr>
          <w:rFonts w:ascii="Calibri"/>
          <w:i/>
          <w:sz w:val="23"/>
          <w:lang w:val="ru-RU"/>
        </w:rPr>
      </w:pPr>
    </w:p>
    <w:p w:rsidR="00E651EC" w:rsidRPr="008C192F" w:rsidRDefault="00E651EC" w:rsidP="00E651EC">
      <w:pPr>
        <w:pStyle w:val="Heading4"/>
        <w:spacing w:before="69"/>
        <w:ind w:left="9" w:right="8376"/>
        <w:jc w:val="center"/>
        <w:rPr>
          <w:lang w:val="ru-RU"/>
        </w:rPr>
      </w:pPr>
      <w:r w:rsidRPr="008C192F">
        <w:rPr>
          <w:color w:val="231F20"/>
          <w:lang w:val="ru-RU"/>
        </w:rPr>
        <w:t>УТВЕРЖДАЮ</w:t>
      </w:r>
    </w:p>
    <w:p w:rsidR="00E651EC" w:rsidRPr="008C192F" w:rsidRDefault="00E651EC" w:rsidP="00E651EC">
      <w:pPr>
        <w:spacing w:before="12"/>
        <w:ind w:left="9" w:right="8376"/>
        <w:jc w:val="center"/>
        <w:rPr>
          <w:sz w:val="24"/>
          <w:lang w:val="ru-RU"/>
        </w:rPr>
      </w:pPr>
      <w:r w:rsidRPr="008C192F">
        <w:rPr>
          <w:color w:val="231F20"/>
          <w:sz w:val="24"/>
          <w:lang w:val="ru-RU"/>
        </w:rPr>
        <w:t>Председатель избирательной комиссии</w:t>
      </w:r>
    </w:p>
    <w:p w:rsidR="00E651EC" w:rsidRPr="008C192F" w:rsidRDefault="00E651EC" w:rsidP="00E651EC">
      <w:pPr>
        <w:pStyle w:val="a3"/>
        <w:spacing w:before="9"/>
        <w:rPr>
          <w:lang w:val="ru-RU"/>
        </w:rPr>
      </w:pPr>
    </w:p>
    <w:p w:rsidR="00E651EC" w:rsidRPr="00E651EC" w:rsidRDefault="00E651EC" w:rsidP="00E651EC">
      <w:pPr>
        <w:ind w:firstLine="709"/>
        <w:sectPr w:rsidR="00E651EC" w:rsidRPr="00E651EC">
          <w:pgSz w:w="16450" w:h="12480" w:orient="landscape"/>
          <w:pgMar w:top="1160" w:right="1020" w:bottom="280" w:left="1180" w:header="720" w:footer="720" w:gutter="0"/>
          <w:cols w:space="720"/>
        </w:sectPr>
      </w:pPr>
      <w:r>
        <w:t>__________________________________________              ___________________________________</w:t>
      </w:r>
    </w:p>
    <w:p w:rsidR="00E651EC" w:rsidRPr="008C192F" w:rsidRDefault="00E651EC" w:rsidP="00E651EC">
      <w:pPr>
        <w:spacing w:line="214" w:lineRule="exact"/>
        <w:ind w:left="1039" w:right="-18"/>
        <w:rPr>
          <w:i/>
          <w:sz w:val="20"/>
          <w:lang w:val="ru-RU"/>
        </w:rPr>
      </w:pPr>
      <w:proofErr w:type="gramStart"/>
      <w:r w:rsidRPr="008C192F">
        <w:rPr>
          <w:i/>
          <w:color w:val="231F20"/>
          <w:sz w:val="20"/>
          <w:lang w:val="ru-RU"/>
        </w:rPr>
        <w:lastRenderedPageBreak/>
        <w:t>(полное наименование избирательной</w:t>
      </w:r>
      <w:r w:rsidRPr="008C192F">
        <w:rPr>
          <w:i/>
          <w:color w:val="231F20"/>
          <w:spacing w:val="-28"/>
          <w:sz w:val="20"/>
          <w:lang w:val="ru-RU"/>
        </w:rPr>
        <w:t xml:space="preserve"> </w:t>
      </w:r>
      <w:r w:rsidRPr="008C192F">
        <w:rPr>
          <w:i/>
          <w:color w:val="231F20"/>
          <w:sz w:val="20"/>
          <w:lang w:val="ru-RU"/>
        </w:rPr>
        <w:t>комиссии,</w:t>
      </w:r>
      <w:proofErr w:type="gramEnd"/>
    </w:p>
    <w:p w:rsidR="00E651EC" w:rsidRPr="008C192F" w:rsidRDefault="00E651EC" w:rsidP="00E651EC">
      <w:pPr>
        <w:spacing w:before="10"/>
        <w:ind w:left="1045" w:right="-18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номер участковой избирательной комиссии)</w:t>
      </w:r>
    </w:p>
    <w:p w:rsidR="00E651EC" w:rsidRPr="008C192F" w:rsidRDefault="00E651EC" w:rsidP="00E651EC">
      <w:pPr>
        <w:spacing w:line="214" w:lineRule="exact"/>
        <w:ind w:left="1162"/>
        <w:rPr>
          <w:i/>
          <w:sz w:val="20"/>
          <w:lang w:val="ru-RU"/>
        </w:rPr>
      </w:pPr>
      <w:r w:rsidRPr="008C192F">
        <w:rPr>
          <w:lang w:val="ru-RU"/>
        </w:rPr>
        <w:br w:type="column"/>
      </w:r>
      <w:r w:rsidRPr="008C192F">
        <w:rPr>
          <w:i/>
          <w:color w:val="231F20"/>
          <w:sz w:val="20"/>
          <w:lang w:val="ru-RU"/>
        </w:rPr>
        <w:lastRenderedPageBreak/>
        <w:t>(подпись,  расшифровка подписи)</w:t>
      </w:r>
    </w:p>
    <w:p w:rsidR="00E651EC" w:rsidRPr="008C192F" w:rsidRDefault="00E651EC" w:rsidP="00E651EC">
      <w:pPr>
        <w:pStyle w:val="a3"/>
        <w:rPr>
          <w:i/>
          <w:lang w:val="ru-RU"/>
        </w:rPr>
      </w:pPr>
    </w:p>
    <w:p w:rsidR="00E651EC" w:rsidRPr="008C192F" w:rsidRDefault="00E651EC" w:rsidP="00E651EC">
      <w:pPr>
        <w:pStyle w:val="a3"/>
        <w:spacing w:before="7"/>
        <w:rPr>
          <w:i/>
          <w:sz w:val="25"/>
          <w:lang w:val="ru-RU"/>
        </w:rPr>
      </w:pPr>
    </w:p>
    <w:p w:rsidR="00E651EC" w:rsidRPr="008C192F" w:rsidRDefault="00E651EC" w:rsidP="00E651EC">
      <w:pPr>
        <w:spacing w:before="1"/>
        <w:ind w:left="1039"/>
        <w:rPr>
          <w:b/>
          <w:sz w:val="24"/>
          <w:lang w:val="ru-RU"/>
        </w:rPr>
      </w:pPr>
      <w:r w:rsidRPr="008C192F">
        <w:rPr>
          <w:b/>
          <w:color w:val="231F20"/>
          <w:sz w:val="24"/>
          <w:lang w:val="ru-RU"/>
        </w:rPr>
        <w:t>СВЕДЕНИЯ</w:t>
      </w:r>
    </w:p>
    <w:p w:rsidR="00E651EC" w:rsidRPr="008C192F" w:rsidRDefault="00E651EC" w:rsidP="00E651EC">
      <w:pPr>
        <w:rPr>
          <w:sz w:val="24"/>
          <w:lang w:val="ru-RU"/>
        </w:rPr>
        <w:sectPr w:rsidR="00E651EC" w:rsidRPr="008C192F">
          <w:type w:val="continuous"/>
          <w:pgSz w:w="16450" w:h="12480" w:orient="landscape"/>
          <w:pgMar w:top="1160" w:right="1020" w:bottom="280" w:left="1180" w:header="720" w:footer="720" w:gutter="0"/>
          <w:cols w:num="2" w:space="720" w:equalWidth="0">
            <w:col w:w="5133" w:space="271"/>
            <w:col w:w="8846"/>
          </w:cols>
        </w:sectPr>
      </w:pPr>
    </w:p>
    <w:p w:rsidR="00E651EC" w:rsidRPr="008C192F" w:rsidRDefault="00E651EC" w:rsidP="00E651EC">
      <w:pPr>
        <w:pStyle w:val="a3"/>
        <w:spacing w:before="1"/>
        <w:rPr>
          <w:b/>
          <w:lang w:val="ru-RU"/>
        </w:rPr>
      </w:pPr>
    </w:p>
    <w:p w:rsidR="00E651EC" w:rsidRPr="008C192F" w:rsidRDefault="00E651EC" w:rsidP="00E651EC">
      <w:pPr>
        <w:pStyle w:val="Heading3"/>
        <w:tabs>
          <w:tab w:val="left" w:pos="12911"/>
        </w:tabs>
        <w:spacing w:before="69"/>
        <w:ind w:left="9"/>
        <w:rPr>
          <w:b w:val="0"/>
          <w:lang w:val="ru-RU"/>
        </w:rPr>
      </w:pPr>
      <w:proofErr w:type="gramStart"/>
      <w:r>
        <w:rPr>
          <w:color w:val="231F20"/>
        </w:rPr>
        <w:t>o</w:t>
      </w:r>
      <w:proofErr w:type="gramEnd"/>
      <w:r w:rsidRPr="008C192F">
        <w:rPr>
          <w:color w:val="231F20"/>
          <w:lang w:val="ru-RU"/>
        </w:rPr>
        <w:t xml:space="preserve"> фактически отработанном времени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членами </w:t>
      </w:r>
      <w:r w:rsidRPr="008C192F">
        <w:rPr>
          <w:b w:val="0"/>
          <w:color w:val="231F20"/>
          <w:u w:val="single" w:color="221E1F"/>
          <w:lang w:val="ru-RU"/>
        </w:rPr>
        <w:t xml:space="preserve"> </w:t>
      </w:r>
      <w:r w:rsidRPr="008C192F">
        <w:rPr>
          <w:b w:val="0"/>
          <w:color w:val="231F20"/>
          <w:u w:val="single" w:color="221E1F"/>
          <w:lang w:val="ru-RU"/>
        </w:rPr>
        <w:tab/>
      </w:r>
    </w:p>
    <w:p w:rsidR="00E651EC" w:rsidRPr="008C192F" w:rsidRDefault="00E651EC" w:rsidP="00E651EC">
      <w:pPr>
        <w:spacing w:before="1"/>
        <w:ind w:left="5684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(полное наименование избирательной комиссии, номер участковой избирательной комиссии)</w:t>
      </w:r>
    </w:p>
    <w:p w:rsidR="00E651EC" w:rsidRPr="008C192F" w:rsidRDefault="00E651EC" w:rsidP="00E651EC">
      <w:pPr>
        <w:pStyle w:val="a3"/>
        <w:rPr>
          <w:i/>
          <w:lang w:val="ru-RU"/>
        </w:rPr>
      </w:pPr>
    </w:p>
    <w:p w:rsidR="00E651EC" w:rsidRPr="008C192F" w:rsidRDefault="00E651EC" w:rsidP="00E651EC">
      <w:pPr>
        <w:pStyle w:val="Heading3"/>
        <w:spacing w:before="126"/>
        <w:rPr>
          <w:lang w:val="ru-RU"/>
        </w:rPr>
      </w:pPr>
      <w:r w:rsidRPr="008C192F">
        <w:rPr>
          <w:color w:val="231F20"/>
          <w:lang w:val="ru-RU"/>
        </w:rPr>
        <w:t xml:space="preserve">с правом решающего голоса, </w:t>
      </w:r>
      <w:proofErr w:type="gramStart"/>
      <w:r w:rsidRPr="008C192F">
        <w:rPr>
          <w:color w:val="231F20"/>
          <w:lang w:val="ru-RU"/>
        </w:rPr>
        <w:t>работавшими</w:t>
      </w:r>
      <w:proofErr w:type="gramEnd"/>
      <w:r w:rsidRPr="008C192F">
        <w:rPr>
          <w:color w:val="231F20"/>
          <w:lang w:val="ru-RU"/>
        </w:rPr>
        <w:t xml:space="preserve"> в комиссии не на постоянной (штатной) основе</w:t>
      </w:r>
    </w:p>
    <w:p w:rsidR="00E651EC" w:rsidRPr="008C192F" w:rsidRDefault="00E651EC" w:rsidP="00E651EC">
      <w:pPr>
        <w:spacing w:before="12"/>
        <w:ind w:left="10"/>
        <w:jc w:val="center"/>
        <w:rPr>
          <w:b/>
          <w:sz w:val="24"/>
          <w:lang w:val="ru-RU"/>
        </w:rPr>
      </w:pPr>
      <w:r w:rsidRPr="008C192F">
        <w:rPr>
          <w:b/>
          <w:color w:val="231F20"/>
          <w:sz w:val="24"/>
          <w:lang w:val="ru-RU"/>
        </w:rPr>
        <w:t xml:space="preserve">на выборах </w:t>
      </w:r>
      <w:proofErr w:type="gramStart"/>
      <w:r w:rsidRPr="008C192F">
        <w:rPr>
          <w:b/>
          <w:color w:val="231F20"/>
          <w:sz w:val="24"/>
          <w:lang w:val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E651EC" w:rsidRPr="008C192F" w:rsidRDefault="00E651EC" w:rsidP="00E651EC">
      <w:pPr>
        <w:pStyle w:val="a3"/>
        <w:spacing w:before="1"/>
        <w:rPr>
          <w:b/>
          <w:sz w:val="26"/>
          <w:lang w:val="ru-RU"/>
        </w:rPr>
      </w:pPr>
    </w:p>
    <w:p w:rsidR="00E651EC" w:rsidRDefault="00E651EC" w:rsidP="00E651EC">
      <w:pPr>
        <w:tabs>
          <w:tab w:val="left" w:pos="3166"/>
        </w:tabs>
        <w:ind w:left="10"/>
        <w:jc w:val="center"/>
        <w:rPr>
          <w:b/>
          <w:sz w:val="24"/>
        </w:rPr>
      </w:pPr>
      <w:proofErr w:type="spellStart"/>
      <w:proofErr w:type="gramStart"/>
      <w:r>
        <w:rPr>
          <w:b/>
          <w:color w:val="231F20"/>
          <w:sz w:val="24"/>
        </w:rPr>
        <w:t>за</w:t>
      </w:r>
      <w:proofErr w:type="spellEnd"/>
      <w:proofErr w:type="gramEnd"/>
      <w:r>
        <w:rPr>
          <w:color w:val="231F20"/>
          <w:sz w:val="24"/>
          <w:u w:val="single" w:color="221E1F"/>
        </w:rPr>
        <w:tab/>
      </w:r>
      <w:r>
        <w:rPr>
          <w:b/>
          <w:color w:val="231F20"/>
          <w:sz w:val="24"/>
        </w:rPr>
        <w:t xml:space="preserve">20     </w:t>
      </w:r>
      <w:proofErr w:type="spellStart"/>
      <w:r>
        <w:rPr>
          <w:b/>
          <w:color w:val="231F20"/>
          <w:spacing w:val="-4"/>
          <w:sz w:val="24"/>
        </w:rPr>
        <w:t>года</w:t>
      </w:r>
      <w:proofErr w:type="spellEnd"/>
    </w:p>
    <w:p w:rsidR="00E651EC" w:rsidRDefault="00E651EC" w:rsidP="00E651EC">
      <w:pPr>
        <w:spacing w:before="1"/>
        <w:ind w:left="9" w:right="610"/>
        <w:jc w:val="center"/>
        <w:rPr>
          <w:i/>
          <w:sz w:val="20"/>
        </w:rPr>
      </w:pPr>
      <w:r>
        <w:rPr>
          <w:i/>
          <w:color w:val="231F20"/>
          <w:sz w:val="20"/>
        </w:rPr>
        <w:t>(</w:t>
      </w:r>
      <w:proofErr w:type="spellStart"/>
      <w:proofErr w:type="gramStart"/>
      <w:r>
        <w:rPr>
          <w:i/>
          <w:color w:val="231F20"/>
          <w:sz w:val="20"/>
        </w:rPr>
        <w:t>указать</w:t>
      </w:r>
      <w:proofErr w:type="spellEnd"/>
      <w:proofErr w:type="gram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месяц</w:t>
      </w:r>
      <w:proofErr w:type="spellEnd"/>
      <w:r>
        <w:rPr>
          <w:i/>
          <w:color w:val="231F20"/>
          <w:sz w:val="20"/>
        </w:rPr>
        <w:t>)</w:t>
      </w:r>
    </w:p>
    <w:p w:rsidR="00E651EC" w:rsidRDefault="00E651EC" w:rsidP="00E651EC">
      <w:pPr>
        <w:pStyle w:val="a3"/>
        <w:rPr>
          <w:i/>
        </w:rPr>
      </w:pPr>
    </w:p>
    <w:p w:rsidR="00E651EC" w:rsidRDefault="00E651EC" w:rsidP="00E651EC">
      <w:pPr>
        <w:pStyle w:val="a3"/>
        <w:spacing w:before="10"/>
        <w:rPr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6"/>
      </w:tblGrid>
      <w:tr w:rsidR="00E651EC" w:rsidRPr="00E651EC" w:rsidTr="00C05698">
        <w:trPr>
          <w:trHeight w:hRule="exact" w:val="352"/>
        </w:trPr>
        <w:tc>
          <w:tcPr>
            <w:tcW w:w="1247" w:type="dxa"/>
            <w:vMerge w:val="restart"/>
          </w:tcPr>
          <w:p w:rsidR="00E651EC" w:rsidRDefault="00E651EC" w:rsidP="00C05698">
            <w:pPr>
              <w:pStyle w:val="TableParagraph"/>
              <w:rPr>
                <w:i/>
                <w:sz w:val="18"/>
              </w:rPr>
            </w:pPr>
          </w:p>
          <w:p w:rsidR="00E651EC" w:rsidRDefault="00E651EC" w:rsidP="00C05698">
            <w:pPr>
              <w:pStyle w:val="TableParagraph"/>
              <w:spacing w:before="142" w:line="249" w:lineRule="auto"/>
              <w:ind w:left="350" w:right="334" w:firstLine="3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Числа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месяца</w:t>
            </w:r>
            <w:proofErr w:type="spellEnd"/>
          </w:p>
        </w:tc>
        <w:tc>
          <w:tcPr>
            <w:tcW w:w="12756" w:type="dxa"/>
            <w:gridSpan w:val="15"/>
          </w:tcPr>
          <w:p w:rsidR="00E651EC" w:rsidRPr="008C192F" w:rsidRDefault="00E651EC" w:rsidP="00C05698">
            <w:pPr>
              <w:pStyle w:val="TableParagraph"/>
              <w:spacing w:before="65"/>
              <w:ind w:left="4317" w:right="4317"/>
              <w:jc w:val="center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Отработано часов, время начала и окончания работы</w:t>
            </w:r>
          </w:p>
        </w:tc>
      </w:tr>
      <w:tr w:rsidR="00E651EC" w:rsidRPr="00E651EC" w:rsidTr="00C05698">
        <w:trPr>
          <w:trHeight w:hRule="exact" w:val="784"/>
        </w:trPr>
        <w:tc>
          <w:tcPr>
            <w:tcW w:w="1247" w:type="dxa"/>
            <w:vMerge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6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6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6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6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6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1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pStyle w:val="TableParagraph"/>
              <w:spacing w:before="65"/>
              <w:ind w:left="150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Ф.И.О.</w:t>
            </w:r>
          </w:p>
          <w:p w:rsidR="00E651EC" w:rsidRPr="008C192F" w:rsidRDefault="00E651EC" w:rsidP="00C05698">
            <w:pPr>
              <w:pStyle w:val="TableParagraph"/>
              <w:spacing w:before="9" w:line="249" w:lineRule="auto"/>
              <w:ind w:left="55" w:firstLine="145"/>
              <w:rPr>
                <w:sz w:val="18"/>
                <w:lang w:val="ru-RU"/>
              </w:rPr>
            </w:pPr>
            <w:r w:rsidRPr="008C192F">
              <w:rPr>
                <w:color w:val="231F20"/>
                <w:sz w:val="18"/>
                <w:lang w:val="ru-RU"/>
              </w:rPr>
              <w:t>члена комиссии</w:t>
            </w:r>
          </w:p>
        </w:tc>
      </w:tr>
      <w:tr w:rsidR="00E651EC" w:rsidTr="00C05698">
        <w:trPr>
          <w:trHeight w:hRule="exact" w:val="338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</w:tbl>
    <w:p w:rsidR="00E651EC" w:rsidRDefault="00E651EC" w:rsidP="00E651EC">
      <w:pPr>
        <w:sectPr w:rsidR="00E651EC">
          <w:type w:val="continuous"/>
          <w:pgSz w:w="16450" w:h="12480" w:orient="landscape"/>
          <w:pgMar w:top="1160" w:right="10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651EC" w:rsidTr="00C05698">
        <w:trPr>
          <w:trHeight w:hRule="exact" w:val="338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1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22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23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26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27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28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29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30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Tr="00C05698">
        <w:trPr>
          <w:trHeight w:hRule="exact" w:val="37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63"/>
              <w:ind w:left="55"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31</w:t>
            </w:r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</w:tbl>
    <w:p w:rsidR="00E651EC" w:rsidRDefault="00E651EC" w:rsidP="00E651EC">
      <w:pPr>
        <w:rPr>
          <w:sz w:val="2"/>
          <w:szCs w:val="2"/>
        </w:rPr>
      </w:pPr>
    </w:p>
    <w:p w:rsidR="00E651EC" w:rsidRDefault="00E651EC" w:rsidP="00E651EC">
      <w:pPr>
        <w:rPr>
          <w:sz w:val="2"/>
          <w:szCs w:val="2"/>
        </w:rPr>
        <w:sectPr w:rsidR="00E651EC">
          <w:pgSz w:w="16450" w:h="12480" w:orient="landscape"/>
          <w:pgMar w:top="1120" w:right="1020" w:bottom="280" w:left="1000" w:header="720" w:footer="720" w:gutter="0"/>
          <w:cols w:space="720"/>
        </w:sectPr>
      </w:pPr>
    </w:p>
    <w:p w:rsidR="00E651EC" w:rsidRDefault="00E651EC" w:rsidP="00E651EC">
      <w:pPr>
        <w:pStyle w:val="a3"/>
        <w:rPr>
          <w:i/>
        </w:rPr>
      </w:pPr>
    </w:p>
    <w:p w:rsidR="00E651EC" w:rsidRDefault="00E651EC" w:rsidP="00E651EC">
      <w:pPr>
        <w:pStyle w:val="a3"/>
        <w:spacing w:before="10" w:after="1"/>
        <w:rPr>
          <w:i/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4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651EC" w:rsidTr="00C05698">
        <w:trPr>
          <w:trHeight w:hRule="exact" w:val="338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850" w:type="dxa"/>
          </w:tcPr>
          <w:p w:rsidR="00E651EC" w:rsidRDefault="00E651EC" w:rsidP="00C05698">
            <w:pPr>
              <w:pStyle w:val="TableParagraph"/>
              <w:spacing w:before="70"/>
              <w:ind w:left="53" w:right="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</w:tr>
      <w:tr w:rsidR="00E651EC" w:rsidTr="00C05698">
        <w:trPr>
          <w:trHeight w:hRule="exact" w:val="454"/>
        </w:trPr>
        <w:tc>
          <w:tcPr>
            <w:tcW w:w="1247" w:type="dxa"/>
          </w:tcPr>
          <w:p w:rsidR="00E651EC" w:rsidRDefault="00E651EC" w:rsidP="00C05698">
            <w:pPr>
              <w:pStyle w:val="TableParagraph"/>
              <w:spacing w:before="47" w:line="176" w:lineRule="exact"/>
              <w:ind w:left="51" w:right="202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Отработано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часов</w:t>
            </w:r>
            <w:proofErr w:type="spellEnd"/>
            <w:r>
              <w:rPr>
                <w:b/>
                <w:color w:val="231F20"/>
                <w:sz w:val="16"/>
              </w:rPr>
              <w:t xml:space="preserve">, </w:t>
            </w:r>
            <w:proofErr w:type="spellStart"/>
            <w:r>
              <w:rPr>
                <w:b/>
                <w:color w:val="231F20"/>
                <w:sz w:val="16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  <w:tc>
          <w:tcPr>
            <w:tcW w:w="850" w:type="dxa"/>
          </w:tcPr>
          <w:p w:rsidR="00E651EC" w:rsidRDefault="00E651EC" w:rsidP="00C05698"/>
        </w:tc>
      </w:tr>
      <w:tr w:rsidR="00E651EC" w:rsidRPr="00E651EC" w:rsidTr="00C05698">
        <w:trPr>
          <w:trHeight w:hRule="exact" w:val="809"/>
        </w:trPr>
        <w:tc>
          <w:tcPr>
            <w:tcW w:w="1247" w:type="dxa"/>
          </w:tcPr>
          <w:p w:rsidR="00E651EC" w:rsidRPr="008C192F" w:rsidRDefault="00E651EC" w:rsidP="00C05698">
            <w:pPr>
              <w:pStyle w:val="TableParagraph"/>
              <w:spacing w:before="41" w:line="180" w:lineRule="exact"/>
              <w:ind w:left="51" w:right="334"/>
              <w:rPr>
                <w:sz w:val="16"/>
                <w:lang w:val="ru-RU"/>
              </w:rPr>
            </w:pPr>
            <w:r w:rsidRPr="008C192F">
              <w:rPr>
                <w:color w:val="231F20"/>
                <w:sz w:val="16"/>
                <w:lang w:val="ru-RU"/>
              </w:rPr>
              <w:t>Из них:</w:t>
            </w:r>
          </w:p>
          <w:p w:rsidR="00E651EC" w:rsidRPr="008C192F" w:rsidRDefault="00E651EC" w:rsidP="00C05698">
            <w:pPr>
              <w:pStyle w:val="TableParagraph"/>
              <w:spacing w:before="4" w:line="176" w:lineRule="exact"/>
              <w:ind w:left="51" w:right="202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1. Для выплаты компенсации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</w:tr>
      <w:tr w:rsidR="00E651EC" w:rsidRPr="00932C48" w:rsidTr="00C05698">
        <w:trPr>
          <w:trHeight w:hRule="exact" w:val="1046"/>
        </w:trPr>
        <w:tc>
          <w:tcPr>
            <w:tcW w:w="1247" w:type="dxa"/>
          </w:tcPr>
          <w:p w:rsidR="00E651EC" w:rsidRPr="008C192F" w:rsidRDefault="00E651EC" w:rsidP="00C05698">
            <w:pPr>
              <w:pStyle w:val="TableParagraph"/>
              <w:spacing w:before="39" w:line="249" w:lineRule="auto"/>
              <w:ind w:left="51" w:right="131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2. Для д</w:t>
            </w:r>
            <w:proofErr w:type="gramStart"/>
            <w:r w:rsidRPr="008C192F">
              <w:rPr>
                <w:b/>
                <w:color w:val="231F20"/>
                <w:sz w:val="16"/>
                <w:lang w:val="ru-RU"/>
              </w:rPr>
              <w:t>о-</w:t>
            </w:r>
            <w:proofErr w:type="gramEnd"/>
            <w:r w:rsidRPr="008C192F">
              <w:rPr>
                <w:b/>
                <w:color w:val="231F20"/>
                <w:sz w:val="16"/>
                <w:lang w:val="ru-RU"/>
              </w:rPr>
              <w:t xml:space="preserve"> </w:t>
            </w:r>
            <w:proofErr w:type="spellStart"/>
            <w:r w:rsidRPr="008C192F">
              <w:rPr>
                <w:b/>
                <w:color w:val="231F20"/>
                <w:sz w:val="16"/>
                <w:lang w:val="ru-RU"/>
              </w:rPr>
              <w:t>полнительной</w:t>
            </w:r>
            <w:proofErr w:type="spellEnd"/>
            <w:r w:rsidRPr="008C192F">
              <w:rPr>
                <w:b/>
                <w:color w:val="231F20"/>
                <w:sz w:val="16"/>
                <w:lang w:val="ru-RU"/>
              </w:rPr>
              <w:t xml:space="preserve"> оплаты труда (</w:t>
            </w:r>
            <w:proofErr w:type="spellStart"/>
            <w:r w:rsidRPr="008C192F">
              <w:rPr>
                <w:b/>
                <w:color w:val="231F20"/>
                <w:sz w:val="16"/>
                <w:lang w:val="ru-RU"/>
              </w:rPr>
              <w:t>вознагражде</w:t>
            </w:r>
            <w:proofErr w:type="spellEnd"/>
            <w:r w:rsidRPr="008C192F">
              <w:rPr>
                <w:b/>
                <w:color w:val="231F20"/>
                <w:sz w:val="16"/>
                <w:lang w:val="ru-RU"/>
              </w:rPr>
              <w:t xml:space="preserve">- </w:t>
            </w:r>
            <w:proofErr w:type="spellStart"/>
            <w:r w:rsidRPr="008C192F">
              <w:rPr>
                <w:b/>
                <w:color w:val="231F20"/>
                <w:sz w:val="16"/>
                <w:lang w:val="ru-RU"/>
              </w:rPr>
              <w:t>ния</w:t>
            </w:r>
            <w:proofErr w:type="spellEnd"/>
            <w:r w:rsidRPr="008C192F">
              <w:rPr>
                <w:b/>
                <w:color w:val="231F20"/>
                <w:sz w:val="16"/>
                <w:lang w:val="ru-RU"/>
              </w:rPr>
              <w:t>), всего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</w:tr>
      <w:tr w:rsidR="00E651EC" w:rsidRPr="00E651EC" w:rsidTr="00C05698">
        <w:trPr>
          <w:trHeight w:hRule="exact" w:val="633"/>
        </w:trPr>
        <w:tc>
          <w:tcPr>
            <w:tcW w:w="1247" w:type="dxa"/>
          </w:tcPr>
          <w:p w:rsidR="00E651EC" w:rsidRPr="008C192F" w:rsidRDefault="00E651EC" w:rsidP="00C05698">
            <w:pPr>
              <w:pStyle w:val="TableParagraph"/>
              <w:spacing w:before="41" w:line="180" w:lineRule="exact"/>
              <w:ind w:left="51" w:right="202"/>
              <w:rPr>
                <w:sz w:val="16"/>
                <w:lang w:val="ru-RU"/>
              </w:rPr>
            </w:pPr>
            <w:r w:rsidRPr="008C192F">
              <w:rPr>
                <w:color w:val="231F20"/>
                <w:sz w:val="16"/>
                <w:lang w:val="ru-RU"/>
              </w:rPr>
              <w:t>в том числе:</w:t>
            </w:r>
          </w:p>
          <w:p w:rsidR="00E651EC" w:rsidRPr="008C192F" w:rsidRDefault="00E651EC" w:rsidP="00C05698">
            <w:pPr>
              <w:pStyle w:val="TableParagraph"/>
              <w:spacing w:before="4" w:line="176" w:lineRule="exact"/>
              <w:ind w:left="51" w:right="334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- в ночное время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</w:tr>
      <w:tr w:rsidR="00E651EC" w:rsidRPr="00E651EC" w:rsidTr="00C05698">
        <w:trPr>
          <w:trHeight w:hRule="exact" w:val="806"/>
        </w:trPr>
        <w:tc>
          <w:tcPr>
            <w:tcW w:w="1247" w:type="dxa"/>
          </w:tcPr>
          <w:p w:rsidR="00E651EC" w:rsidRPr="008C192F" w:rsidRDefault="00E651EC" w:rsidP="00C05698">
            <w:pPr>
              <w:pStyle w:val="TableParagraph"/>
              <w:spacing w:before="47" w:line="176" w:lineRule="exact"/>
              <w:ind w:left="51" w:right="197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выходные и нерабочие праздничные дни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</w:tr>
      <w:tr w:rsidR="00E651EC" w:rsidRPr="00E651EC" w:rsidTr="00C05698">
        <w:trPr>
          <w:trHeight w:hRule="exact" w:val="630"/>
        </w:trPr>
        <w:tc>
          <w:tcPr>
            <w:tcW w:w="1247" w:type="dxa"/>
          </w:tcPr>
          <w:p w:rsidR="00E651EC" w:rsidRPr="008C192F" w:rsidRDefault="00E651EC" w:rsidP="00C05698">
            <w:pPr>
              <w:pStyle w:val="TableParagraph"/>
              <w:spacing w:before="47" w:line="176" w:lineRule="exact"/>
              <w:ind w:left="51"/>
              <w:rPr>
                <w:b/>
                <w:sz w:val="16"/>
                <w:lang w:val="ru-RU"/>
              </w:rPr>
            </w:pPr>
            <w:r w:rsidRPr="008C192F">
              <w:rPr>
                <w:b/>
                <w:color w:val="231F20"/>
                <w:sz w:val="16"/>
                <w:lang w:val="ru-RU"/>
              </w:rPr>
              <w:t>Подпись члена комиссии об ознакомлении</w:t>
            </w: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651EC" w:rsidRPr="008C192F" w:rsidRDefault="00E651EC" w:rsidP="00C05698">
            <w:pPr>
              <w:rPr>
                <w:lang w:val="ru-RU"/>
              </w:rPr>
            </w:pPr>
          </w:p>
        </w:tc>
      </w:tr>
    </w:tbl>
    <w:p w:rsidR="00E651EC" w:rsidRPr="008C192F" w:rsidRDefault="00E651EC" w:rsidP="00E651EC">
      <w:pPr>
        <w:pStyle w:val="a3"/>
        <w:rPr>
          <w:i/>
          <w:lang w:val="ru-RU"/>
        </w:rPr>
      </w:pPr>
    </w:p>
    <w:p w:rsidR="00E651EC" w:rsidRPr="008C192F" w:rsidRDefault="00E651EC" w:rsidP="00E651EC">
      <w:pPr>
        <w:pStyle w:val="a3"/>
        <w:rPr>
          <w:i/>
          <w:sz w:val="23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46"/>
        <w:gridCol w:w="2789"/>
        <w:gridCol w:w="3395"/>
      </w:tblGrid>
      <w:tr w:rsidR="00E651EC" w:rsidTr="00C05698">
        <w:trPr>
          <w:trHeight w:hRule="exact" w:val="516"/>
        </w:trPr>
        <w:tc>
          <w:tcPr>
            <w:tcW w:w="5646" w:type="dxa"/>
          </w:tcPr>
          <w:p w:rsidR="00E651EC" w:rsidRDefault="00E651EC" w:rsidP="00C05698">
            <w:pPr>
              <w:pStyle w:val="TableParagraph"/>
              <w:spacing w:line="245" w:lineRule="exact"/>
              <w:ind w:left="3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Заместитель</w:t>
            </w:r>
            <w:proofErr w:type="spellEnd"/>
            <w:r>
              <w:rPr>
                <w:color w:val="231F20"/>
                <w:sz w:val="24"/>
              </w:rPr>
              <w:t xml:space="preserve">  </w:t>
            </w:r>
            <w:proofErr w:type="spellStart"/>
            <w:r>
              <w:rPr>
                <w:color w:val="231F20"/>
                <w:sz w:val="24"/>
              </w:rPr>
              <w:t>председателя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избирательной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комиссии</w:t>
            </w:r>
            <w:proofErr w:type="spellEnd"/>
          </w:p>
        </w:tc>
        <w:tc>
          <w:tcPr>
            <w:tcW w:w="2789" w:type="dxa"/>
          </w:tcPr>
          <w:p w:rsidR="00E651EC" w:rsidRDefault="00E651EC" w:rsidP="00C05698">
            <w:pPr>
              <w:pStyle w:val="TableParagraph"/>
              <w:tabs>
                <w:tab w:val="left" w:pos="2428"/>
              </w:tabs>
              <w:spacing w:line="245" w:lineRule="exact"/>
              <w:ind w:left="148"/>
              <w:rPr>
                <w:sz w:val="24"/>
              </w:rPr>
            </w:pP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:rsidR="00E651EC" w:rsidRDefault="00E651EC" w:rsidP="00C05698">
            <w:pPr>
              <w:pStyle w:val="TableParagraph"/>
              <w:spacing w:before="1"/>
              <w:ind w:left="828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подпись</w:t>
            </w:r>
            <w:proofErr w:type="spellEnd"/>
          </w:p>
        </w:tc>
        <w:tc>
          <w:tcPr>
            <w:tcW w:w="3395" w:type="dxa"/>
          </w:tcPr>
          <w:p w:rsidR="00E651EC" w:rsidRDefault="00E651EC" w:rsidP="00C05698">
            <w:pPr>
              <w:pStyle w:val="TableParagraph"/>
              <w:tabs>
                <w:tab w:val="left" w:pos="3324"/>
              </w:tabs>
              <w:spacing w:line="245" w:lineRule="exact"/>
              <w:ind w:left="325"/>
              <w:jc w:val="center"/>
              <w:rPr>
                <w:sz w:val="24"/>
              </w:rPr>
            </w:pP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:rsidR="00E651EC" w:rsidRDefault="00E651EC" w:rsidP="00C05698">
            <w:pPr>
              <w:pStyle w:val="TableParagraph"/>
              <w:spacing w:before="1"/>
              <w:ind w:left="43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расшифровка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подписи</w:t>
            </w:r>
            <w:proofErr w:type="spellEnd"/>
          </w:p>
        </w:tc>
      </w:tr>
      <w:tr w:rsidR="00E651EC" w:rsidTr="00C05698">
        <w:trPr>
          <w:trHeight w:hRule="exact" w:val="272"/>
        </w:trPr>
        <w:tc>
          <w:tcPr>
            <w:tcW w:w="5646" w:type="dxa"/>
          </w:tcPr>
          <w:p w:rsidR="00E651EC" w:rsidRDefault="00E651EC" w:rsidP="00C05698">
            <w:pPr>
              <w:pStyle w:val="TableParagraph"/>
              <w:spacing w:before="18"/>
              <w:ind w:right="146"/>
              <w:jc w:val="right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М.П</w:t>
            </w:r>
            <w:r>
              <w:rPr>
                <w:i/>
                <w:color w:val="231F20"/>
                <w:w w:val="95"/>
                <w:sz w:val="20"/>
              </w:rPr>
              <w:t>.</w:t>
            </w:r>
          </w:p>
        </w:tc>
        <w:tc>
          <w:tcPr>
            <w:tcW w:w="2789" w:type="dxa"/>
          </w:tcPr>
          <w:p w:rsidR="00E651EC" w:rsidRDefault="00E651EC" w:rsidP="00C05698"/>
        </w:tc>
        <w:tc>
          <w:tcPr>
            <w:tcW w:w="3395" w:type="dxa"/>
          </w:tcPr>
          <w:p w:rsidR="00E651EC" w:rsidRDefault="00E651EC" w:rsidP="00C05698"/>
        </w:tc>
      </w:tr>
      <w:tr w:rsidR="00E651EC" w:rsidTr="00C05698">
        <w:trPr>
          <w:trHeight w:hRule="exact" w:val="672"/>
        </w:trPr>
        <w:tc>
          <w:tcPr>
            <w:tcW w:w="5646" w:type="dxa"/>
          </w:tcPr>
          <w:p w:rsidR="00E651EC" w:rsidRDefault="00E651EC" w:rsidP="00C05698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Секретарь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избирательной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комиссии</w:t>
            </w:r>
            <w:proofErr w:type="spellEnd"/>
          </w:p>
        </w:tc>
        <w:tc>
          <w:tcPr>
            <w:tcW w:w="2789" w:type="dxa"/>
          </w:tcPr>
          <w:p w:rsidR="00E651EC" w:rsidRDefault="00E651EC" w:rsidP="00C05698">
            <w:pPr>
              <w:pStyle w:val="TableParagraph"/>
              <w:tabs>
                <w:tab w:val="left" w:pos="2428"/>
              </w:tabs>
              <w:spacing w:line="273" w:lineRule="exact"/>
              <w:ind w:left="148"/>
              <w:rPr>
                <w:sz w:val="24"/>
              </w:rPr>
            </w:pP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:rsidR="00E651EC" w:rsidRDefault="00E651EC" w:rsidP="00C05698">
            <w:pPr>
              <w:pStyle w:val="TableParagraph"/>
              <w:spacing w:before="1"/>
              <w:ind w:left="798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подпись</w:t>
            </w:r>
            <w:proofErr w:type="spellEnd"/>
          </w:p>
        </w:tc>
        <w:tc>
          <w:tcPr>
            <w:tcW w:w="3395" w:type="dxa"/>
          </w:tcPr>
          <w:p w:rsidR="00E651EC" w:rsidRDefault="00E651EC" w:rsidP="00C05698">
            <w:pPr>
              <w:pStyle w:val="TableParagraph"/>
              <w:tabs>
                <w:tab w:val="left" w:pos="3324"/>
              </w:tabs>
              <w:spacing w:line="273" w:lineRule="exact"/>
              <w:ind w:left="325"/>
              <w:jc w:val="center"/>
              <w:rPr>
                <w:sz w:val="24"/>
              </w:rPr>
            </w:pP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:rsidR="00E651EC" w:rsidRDefault="00E651EC" w:rsidP="00C05698">
            <w:pPr>
              <w:pStyle w:val="TableParagraph"/>
              <w:spacing w:before="1"/>
              <w:ind w:left="37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расшифровка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подписи</w:t>
            </w:r>
            <w:proofErr w:type="spellEnd"/>
          </w:p>
        </w:tc>
      </w:tr>
      <w:tr w:rsidR="00E651EC" w:rsidTr="00C05698">
        <w:trPr>
          <w:trHeight w:hRule="exact" w:val="512"/>
        </w:trPr>
        <w:tc>
          <w:tcPr>
            <w:tcW w:w="5646" w:type="dxa"/>
          </w:tcPr>
          <w:p w:rsidR="00E651EC" w:rsidRDefault="00E651EC" w:rsidP="00C05698">
            <w:pPr>
              <w:pStyle w:val="TableParagraph"/>
              <w:tabs>
                <w:tab w:val="left" w:pos="514"/>
                <w:tab w:val="left" w:pos="2314"/>
                <w:tab w:val="left" w:pos="2974"/>
              </w:tabs>
              <w:spacing w:before="141"/>
              <w:ind w:left="35"/>
              <w:rPr>
                <w:sz w:val="24"/>
              </w:rPr>
            </w:pPr>
            <w:r>
              <w:rPr>
                <w:color w:val="231F20"/>
                <w:sz w:val="24"/>
              </w:rPr>
              <w:t>«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»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4"/>
                <w:sz w:val="24"/>
              </w:rPr>
              <w:t>г.</w:t>
            </w:r>
          </w:p>
        </w:tc>
        <w:tc>
          <w:tcPr>
            <w:tcW w:w="2789" w:type="dxa"/>
          </w:tcPr>
          <w:p w:rsidR="00E651EC" w:rsidRDefault="00E651EC" w:rsidP="00C05698"/>
        </w:tc>
        <w:tc>
          <w:tcPr>
            <w:tcW w:w="3395" w:type="dxa"/>
          </w:tcPr>
          <w:p w:rsidR="00E651EC" w:rsidRDefault="00E651EC" w:rsidP="00C05698"/>
        </w:tc>
      </w:tr>
    </w:tbl>
    <w:p w:rsidR="00E651EC" w:rsidRDefault="00E651EC" w:rsidP="00E651EC">
      <w:pPr>
        <w:pStyle w:val="a3"/>
        <w:rPr>
          <w:i/>
        </w:rPr>
      </w:pPr>
    </w:p>
    <w:p w:rsidR="00E651EC" w:rsidRDefault="00E651EC" w:rsidP="00E651EC">
      <w:pPr>
        <w:pStyle w:val="a3"/>
        <w:rPr>
          <w:i/>
          <w:sz w:val="28"/>
        </w:rPr>
      </w:pPr>
    </w:p>
    <w:p w:rsidR="00E651EC" w:rsidRDefault="00E651EC" w:rsidP="00E651EC">
      <w:pPr>
        <w:pStyle w:val="Heading7"/>
        <w:ind w:right="2932"/>
      </w:pPr>
      <w:proofErr w:type="spellStart"/>
      <w:r>
        <w:rPr>
          <w:color w:val="231F20"/>
        </w:rPr>
        <w:t>Примечания</w:t>
      </w:r>
      <w:proofErr w:type="spellEnd"/>
      <w:r>
        <w:rPr>
          <w:color w:val="231F20"/>
        </w:rPr>
        <w:t>:</w:t>
      </w:r>
    </w:p>
    <w:p w:rsidR="00E651EC" w:rsidRPr="008C192F" w:rsidRDefault="00E651EC" w:rsidP="00E651EC">
      <w:pPr>
        <w:pStyle w:val="a5"/>
        <w:numPr>
          <w:ilvl w:val="0"/>
          <w:numId w:val="1"/>
        </w:numPr>
        <w:tabs>
          <w:tab w:val="left" w:pos="685"/>
        </w:tabs>
        <w:rPr>
          <w:sz w:val="20"/>
          <w:lang w:val="ru-RU"/>
        </w:rPr>
      </w:pP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графах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по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учету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отработанного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времени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конкретным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членом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избирательной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комиссии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строках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за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соответствующий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день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месяца</w:t>
      </w:r>
      <w:r w:rsidRPr="008C192F">
        <w:rPr>
          <w:color w:val="231F20"/>
          <w:spacing w:val="-3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проставляется:</w:t>
      </w:r>
    </w:p>
    <w:p w:rsidR="00E651EC" w:rsidRPr="008C192F" w:rsidRDefault="00E651EC" w:rsidP="00E651EC">
      <w:pPr>
        <w:pStyle w:val="a5"/>
        <w:numPr>
          <w:ilvl w:val="1"/>
          <w:numId w:val="2"/>
        </w:numPr>
        <w:tabs>
          <w:tab w:val="left" w:pos="601"/>
        </w:tabs>
        <w:ind w:firstLine="341"/>
        <w:rPr>
          <w:color w:val="231F20"/>
          <w:sz w:val="20"/>
          <w:lang w:val="ru-RU"/>
        </w:rPr>
      </w:pPr>
      <w:r w:rsidRPr="008C192F">
        <w:rPr>
          <w:color w:val="231F20"/>
          <w:sz w:val="20"/>
          <w:lang w:val="ru-RU"/>
        </w:rPr>
        <w:t>общее отработанное этим членом комиссии время (например, 2</w:t>
      </w:r>
      <w:r w:rsidRPr="008C192F">
        <w:rPr>
          <w:color w:val="231F20"/>
          <w:spacing w:val="-20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часа);</w:t>
      </w:r>
    </w:p>
    <w:p w:rsidR="00E651EC" w:rsidRPr="008C192F" w:rsidRDefault="00E651EC" w:rsidP="00E651EC">
      <w:pPr>
        <w:pStyle w:val="a5"/>
        <w:numPr>
          <w:ilvl w:val="1"/>
          <w:numId w:val="2"/>
        </w:numPr>
        <w:tabs>
          <w:tab w:val="left" w:pos="601"/>
        </w:tabs>
        <w:ind w:left="600" w:hanging="116"/>
        <w:rPr>
          <w:color w:val="231F20"/>
          <w:sz w:val="20"/>
          <w:lang w:val="ru-RU"/>
        </w:rPr>
      </w:pPr>
      <w:r w:rsidRPr="008C192F">
        <w:rPr>
          <w:color w:val="231F20"/>
          <w:sz w:val="20"/>
          <w:lang w:val="ru-RU"/>
        </w:rPr>
        <w:t>начало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и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окончание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его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работы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комиссии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(например,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18.00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до</w:t>
      </w:r>
      <w:r w:rsidRPr="008C192F">
        <w:rPr>
          <w:color w:val="231F20"/>
          <w:spacing w:val="-4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20.00);</w:t>
      </w:r>
    </w:p>
    <w:p w:rsidR="00E651EC" w:rsidRPr="008C192F" w:rsidRDefault="00E651EC" w:rsidP="00E651EC">
      <w:pPr>
        <w:pStyle w:val="a5"/>
        <w:numPr>
          <w:ilvl w:val="1"/>
          <w:numId w:val="2"/>
        </w:numPr>
        <w:tabs>
          <w:tab w:val="left" w:pos="598"/>
        </w:tabs>
        <w:spacing w:line="249" w:lineRule="auto"/>
        <w:ind w:right="112" w:firstLine="341"/>
        <w:rPr>
          <w:color w:val="231F20"/>
          <w:sz w:val="20"/>
          <w:lang w:val="ru-RU"/>
        </w:rPr>
      </w:pPr>
      <w:r w:rsidRPr="008C192F">
        <w:rPr>
          <w:color w:val="231F20"/>
          <w:sz w:val="20"/>
          <w:lang w:val="ru-RU"/>
        </w:rPr>
        <w:t>отметка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об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условиях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работы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и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порядке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оплаты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за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отработанное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время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(«К»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–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работа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комиссии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освобождением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от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основной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работы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выплатой</w:t>
      </w:r>
      <w:r w:rsidRPr="008C192F">
        <w:rPr>
          <w:color w:val="231F20"/>
          <w:spacing w:val="-6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компенсации этому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члену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комиссии,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«Д»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–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работа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комиссии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без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освобождения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от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основной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работы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выплатой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дополнительной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оплаты</w:t>
      </w:r>
      <w:r w:rsidRPr="008C192F">
        <w:rPr>
          <w:color w:val="231F20"/>
          <w:spacing w:val="-5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труда).</w:t>
      </w:r>
    </w:p>
    <w:p w:rsidR="00E651EC" w:rsidRPr="008C192F" w:rsidRDefault="00E651EC" w:rsidP="00E651EC">
      <w:pPr>
        <w:pStyle w:val="a5"/>
        <w:numPr>
          <w:ilvl w:val="0"/>
          <w:numId w:val="1"/>
        </w:numPr>
        <w:tabs>
          <w:tab w:val="left" w:pos="685"/>
        </w:tabs>
        <w:spacing w:before="1"/>
        <w:rPr>
          <w:sz w:val="20"/>
          <w:lang w:val="ru-RU"/>
        </w:rPr>
      </w:pP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графе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1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числах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месяца,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приходящихся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на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нерабочие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дни,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дополнительно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указывается: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–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суббота,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–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воскресенье,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proofErr w:type="gramStart"/>
      <w:r w:rsidRPr="008C192F">
        <w:rPr>
          <w:color w:val="231F20"/>
          <w:sz w:val="20"/>
          <w:lang w:val="ru-RU"/>
        </w:rPr>
        <w:t>П</w:t>
      </w:r>
      <w:proofErr w:type="gramEnd"/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–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нерабочий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праздничный</w:t>
      </w:r>
      <w:r w:rsidRPr="008C192F">
        <w:rPr>
          <w:color w:val="231F20"/>
          <w:spacing w:val="-2"/>
          <w:sz w:val="20"/>
          <w:lang w:val="ru-RU"/>
        </w:rPr>
        <w:t xml:space="preserve"> </w:t>
      </w:r>
      <w:r w:rsidRPr="008C192F">
        <w:rPr>
          <w:color w:val="231F20"/>
          <w:sz w:val="20"/>
          <w:lang w:val="ru-RU"/>
        </w:rPr>
        <w:t>день.</w:t>
      </w:r>
    </w:p>
    <w:p w:rsidR="00E651EC" w:rsidRPr="00E651EC" w:rsidRDefault="00E651EC" w:rsidP="00E651EC">
      <w:pPr>
        <w:rPr>
          <w:sz w:val="20"/>
        </w:rPr>
        <w:sectPr w:rsidR="00E651EC" w:rsidRPr="00E651EC">
          <w:pgSz w:w="16450" w:h="12480" w:orient="landscape"/>
          <w:pgMar w:top="1160" w:right="1020" w:bottom="280" w:left="1160" w:header="720" w:footer="720" w:gutter="0"/>
          <w:cols w:space="720"/>
        </w:sectPr>
      </w:pPr>
    </w:p>
    <w:p w:rsidR="00893728" w:rsidRPr="00E651EC" w:rsidRDefault="00893728"/>
    <w:sectPr w:rsidR="00893728" w:rsidRPr="00E651EC" w:rsidSect="00E65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61"/>
    <w:multiLevelType w:val="hybridMultilevel"/>
    <w:tmpl w:val="05CCC590"/>
    <w:lvl w:ilvl="0" w:tplc="C82CEE34">
      <w:start w:val="1"/>
      <w:numFmt w:val="bullet"/>
      <w:lvlText w:val="*"/>
      <w:lvlJc w:val="left"/>
      <w:pPr>
        <w:ind w:left="513" w:hanging="120"/>
      </w:pPr>
      <w:rPr>
        <w:rFonts w:ascii="Times New Roman" w:eastAsia="Times New Roman" w:hAnsi="Times New Roman" w:cs="Times New Roman" w:hint="default"/>
        <w:color w:val="231F20"/>
        <w:spacing w:val="-4"/>
        <w:w w:val="99"/>
        <w:sz w:val="16"/>
        <w:szCs w:val="16"/>
      </w:rPr>
    </w:lvl>
    <w:lvl w:ilvl="1" w:tplc="E3E8D01A">
      <w:start w:val="1"/>
      <w:numFmt w:val="bullet"/>
      <w:lvlText w:val="-"/>
      <w:lvlJc w:val="left"/>
      <w:pPr>
        <w:ind w:left="143" w:hanging="117"/>
      </w:pPr>
      <w:rPr>
        <w:rFonts w:ascii="Times New Roman" w:eastAsia="Times New Roman" w:hAnsi="Times New Roman" w:cs="Times New Roman" w:hint="default"/>
        <w:spacing w:val="-11"/>
        <w:w w:val="99"/>
      </w:rPr>
    </w:lvl>
    <w:lvl w:ilvl="2" w:tplc="0BEE0436">
      <w:start w:val="1"/>
      <w:numFmt w:val="bullet"/>
      <w:lvlText w:val="•"/>
      <w:lvlJc w:val="left"/>
      <w:pPr>
        <w:ind w:left="2042" w:hanging="117"/>
      </w:pPr>
      <w:rPr>
        <w:rFonts w:hint="default"/>
      </w:rPr>
    </w:lvl>
    <w:lvl w:ilvl="3" w:tplc="F632A50A">
      <w:start w:val="1"/>
      <w:numFmt w:val="bullet"/>
      <w:lvlText w:val="•"/>
      <w:lvlJc w:val="left"/>
      <w:pPr>
        <w:ind w:left="3564" w:hanging="117"/>
      </w:pPr>
      <w:rPr>
        <w:rFonts w:hint="default"/>
      </w:rPr>
    </w:lvl>
    <w:lvl w:ilvl="4" w:tplc="F752AD48">
      <w:start w:val="1"/>
      <w:numFmt w:val="bullet"/>
      <w:lvlText w:val="•"/>
      <w:lvlJc w:val="left"/>
      <w:pPr>
        <w:ind w:left="5086" w:hanging="117"/>
      </w:pPr>
      <w:rPr>
        <w:rFonts w:hint="default"/>
      </w:rPr>
    </w:lvl>
    <w:lvl w:ilvl="5" w:tplc="1E248DDE">
      <w:start w:val="1"/>
      <w:numFmt w:val="bullet"/>
      <w:lvlText w:val="•"/>
      <w:lvlJc w:val="left"/>
      <w:pPr>
        <w:ind w:left="6609" w:hanging="117"/>
      </w:pPr>
      <w:rPr>
        <w:rFonts w:hint="default"/>
      </w:rPr>
    </w:lvl>
    <w:lvl w:ilvl="6" w:tplc="11DC6308">
      <w:start w:val="1"/>
      <w:numFmt w:val="bullet"/>
      <w:lvlText w:val="•"/>
      <w:lvlJc w:val="left"/>
      <w:pPr>
        <w:ind w:left="8131" w:hanging="117"/>
      </w:pPr>
      <w:rPr>
        <w:rFonts w:hint="default"/>
      </w:rPr>
    </w:lvl>
    <w:lvl w:ilvl="7" w:tplc="A0AED3C6">
      <w:start w:val="1"/>
      <w:numFmt w:val="bullet"/>
      <w:lvlText w:val="•"/>
      <w:lvlJc w:val="left"/>
      <w:pPr>
        <w:ind w:left="9653" w:hanging="117"/>
      </w:pPr>
      <w:rPr>
        <w:rFonts w:hint="default"/>
      </w:rPr>
    </w:lvl>
    <w:lvl w:ilvl="8" w:tplc="D0469004">
      <w:start w:val="1"/>
      <w:numFmt w:val="bullet"/>
      <w:lvlText w:val="•"/>
      <w:lvlJc w:val="left"/>
      <w:pPr>
        <w:ind w:left="11176" w:hanging="117"/>
      </w:pPr>
      <w:rPr>
        <w:rFonts w:hint="default"/>
      </w:rPr>
    </w:lvl>
  </w:abstractNum>
  <w:abstractNum w:abstractNumId="1">
    <w:nsid w:val="3D96741E"/>
    <w:multiLevelType w:val="hybridMultilevel"/>
    <w:tmpl w:val="FBF48BD2"/>
    <w:lvl w:ilvl="0" w:tplc="92D8E846">
      <w:start w:val="1"/>
      <w:numFmt w:val="decimal"/>
      <w:lvlText w:val="%1."/>
      <w:lvlJc w:val="left"/>
      <w:pPr>
        <w:ind w:left="684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1"/>
        <w:w w:val="99"/>
        <w:sz w:val="20"/>
        <w:szCs w:val="20"/>
      </w:rPr>
    </w:lvl>
    <w:lvl w:ilvl="1" w:tplc="7C622F08">
      <w:start w:val="1"/>
      <w:numFmt w:val="bullet"/>
      <w:lvlText w:val="•"/>
      <w:lvlJc w:val="left"/>
      <w:pPr>
        <w:ind w:left="2038" w:hanging="200"/>
      </w:pPr>
      <w:rPr>
        <w:rFonts w:hint="default"/>
      </w:rPr>
    </w:lvl>
    <w:lvl w:ilvl="2" w:tplc="AD50677C">
      <w:start w:val="1"/>
      <w:numFmt w:val="bullet"/>
      <w:lvlText w:val="•"/>
      <w:lvlJc w:val="left"/>
      <w:pPr>
        <w:ind w:left="3396" w:hanging="200"/>
      </w:pPr>
      <w:rPr>
        <w:rFonts w:hint="default"/>
      </w:rPr>
    </w:lvl>
    <w:lvl w:ilvl="3" w:tplc="9072E244">
      <w:start w:val="1"/>
      <w:numFmt w:val="bullet"/>
      <w:lvlText w:val="•"/>
      <w:lvlJc w:val="left"/>
      <w:pPr>
        <w:ind w:left="4754" w:hanging="200"/>
      </w:pPr>
      <w:rPr>
        <w:rFonts w:hint="default"/>
      </w:rPr>
    </w:lvl>
    <w:lvl w:ilvl="4" w:tplc="D49AB6B2">
      <w:start w:val="1"/>
      <w:numFmt w:val="bullet"/>
      <w:lvlText w:val="•"/>
      <w:lvlJc w:val="left"/>
      <w:pPr>
        <w:ind w:left="6112" w:hanging="200"/>
      </w:pPr>
      <w:rPr>
        <w:rFonts w:hint="default"/>
      </w:rPr>
    </w:lvl>
    <w:lvl w:ilvl="5" w:tplc="55C275CC">
      <w:start w:val="1"/>
      <w:numFmt w:val="bullet"/>
      <w:lvlText w:val="•"/>
      <w:lvlJc w:val="left"/>
      <w:pPr>
        <w:ind w:left="7470" w:hanging="200"/>
      </w:pPr>
      <w:rPr>
        <w:rFonts w:hint="default"/>
      </w:rPr>
    </w:lvl>
    <w:lvl w:ilvl="6" w:tplc="B628A726">
      <w:start w:val="1"/>
      <w:numFmt w:val="bullet"/>
      <w:lvlText w:val="•"/>
      <w:lvlJc w:val="left"/>
      <w:pPr>
        <w:ind w:left="8828" w:hanging="200"/>
      </w:pPr>
      <w:rPr>
        <w:rFonts w:hint="default"/>
      </w:rPr>
    </w:lvl>
    <w:lvl w:ilvl="7" w:tplc="E5E64C3E">
      <w:start w:val="1"/>
      <w:numFmt w:val="bullet"/>
      <w:lvlText w:val="•"/>
      <w:lvlJc w:val="left"/>
      <w:pPr>
        <w:ind w:left="10186" w:hanging="200"/>
      </w:pPr>
      <w:rPr>
        <w:rFonts w:hint="default"/>
      </w:rPr>
    </w:lvl>
    <w:lvl w:ilvl="8" w:tplc="6B36579A">
      <w:start w:val="1"/>
      <w:numFmt w:val="bullet"/>
      <w:lvlText w:val="•"/>
      <w:lvlJc w:val="left"/>
      <w:pPr>
        <w:ind w:left="11544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51EC"/>
    <w:rsid w:val="00893728"/>
    <w:rsid w:val="00AA12F7"/>
    <w:rsid w:val="00E651EC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651EC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1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51E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651EC"/>
    <w:rPr>
      <w:lang w:val="en-US" w:eastAsia="en-US"/>
    </w:rPr>
  </w:style>
  <w:style w:type="paragraph" w:customStyle="1" w:styleId="Heading3">
    <w:name w:val="Heading 3"/>
    <w:basedOn w:val="a"/>
    <w:uiPriority w:val="1"/>
    <w:qFormat/>
    <w:rsid w:val="00E651EC"/>
    <w:pPr>
      <w:spacing w:before="1"/>
      <w:ind w:left="10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651EC"/>
    <w:pPr>
      <w:ind w:left="123"/>
      <w:outlineLvl w:val="4"/>
    </w:pPr>
    <w:rPr>
      <w:sz w:val="24"/>
      <w:szCs w:val="24"/>
    </w:rPr>
  </w:style>
  <w:style w:type="paragraph" w:customStyle="1" w:styleId="Heading7">
    <w:name w:val="Heading 7"/>
    <w:basedOn w:val="a"/>
    <w:uiPriority w:val="1"/>
    <w:qFormat/>
    <w:rsid w:val="00E651EC"/>
    <w:pPr>
      <w:spacing w:before="74"/>
      <w:ind w:left="484"/>
      <w:outlineLvl w:val="7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E651EC"/>
    <w:pPr>
      <w:spacing w:before="10"/>
      <w:ind w:left="844" w:hanging="200"/>
    </w:pPr>
  </w:style>
  <w:style w:type="paragraph" w:customStyle="1" w:styleId="TableParagraph">
    <w:name w:val="Table Paragraph"/>
    <w:basedOn w:val="a"/>
    <w:uiPriority w:val="1"/>
    <w:qFormat/>
    <w:rsid w:val="00E65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2016-08-20T11:17:00Z</dcterms:created>
  <dcterms:modified xsi:type="dcterms:W3CDTF">2016-08-20T11:18:00Z</dcterms:modified>
</cp:coreProperties>
</file>