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CC" w:rsidRPr="00EF064F" w:rsidRDefault="00C34BCC" w:rsidP="00C34BC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!Всем, производящим подсчет голосов и присутствующим при нем</w:t>
      </w:r>
    </w:p>
    <w:p w:rsidR="00C34BCC" w:rsidRDefault="00C34BCC" w:rsidP="00C34B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4BCC" w:rsidRPr="00FD3EC9" w:rsidRDefault="00C34BCC" w:rsidP="00C34B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3EC9">
        <w:rPr>
          <w:rFonts w:ascii="Times New Roman" w:hAnsi="Times New Roman"/>
          <w:b/>
          <w:sz w:val="32"/>
          <w:szCs w:val="32"/>
        </w:rPr>
        <w:t xml:space="preserve">Памятка № </w:t>
      </w:r>
      <w:r w:rsidR="004E5DFE">
        <w:rPr>
          <w:rFonts w:ascii="Times New Roman" w:hAnsi="Times New Roman"/>
          <w:b/>
          <w:sz w:val="32"/>
          <w:szCs w:val="32"/>
        </w:rPr>
        <w:t>6</w:t>
      </w:r>
    </w:p>
    <w:p w:rsidR="00C34BCC" w:rsidRPr="00FD3EC9" w:rsidRDefault="00C34BCC" w:rsidP="00C34B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3EC9">
        <w:rPr>
          <w:rFonts w:ascii="Times New Roman" w:hAnsi="Times New Roman"/>
          <w:b/>
          <w:sz w:val="32"/>
          <w:szCs w:val="32"/>
        </w:rPr>
        <w:t>Основы подсчета голосов избирателей</w:t>
      </w:r>
    </w:p>
    <w:p w:rsidR="00C34BCC" w:rsidRPr="00FD3EC9" w:rsidRDefault="00C34BCC" w:rsidP="00C3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34BCC" w:rsidRPr="0001395E" w:rsidTr="008A580F">
        <w:tc>
          <w:tcPr>
            <w:tcW w:w="9854" w:type="dxa"/>
          </w:tcPr>
          <w:p w:rsidR="00FD3EC9" w:rsidRPr="00B14922" w:rsidRDefault="00FD3EC9" w:rsidP="00C34BCC">
            <w:pPr>
              <w:tabs>
                <w:tab w:val="left" w:pos="1065"/>
              </w:tabs>
              <w:spacing w:before="65" w:line="260" w:lineRule="exact"/>
              <w:ind w:left="284" w:firstLine="283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</w:p>
          <w:p w:rsidR="00C34BCC" w:rsidRPr="00FD3EC9" w:rsidRDefault="00C34BCC" w:rsidP="00C34BCC">
            <w:pPr>
              <w:tabs>
                <w:tab w:val="left" w:pos="1065"/>
              </w:tabs>
              <w:spacing w:before="65" w:line="260" w:lineRule="exact"/>
              <w:ind w:left="284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D3EC9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Общая последовательность действий </w:t>
            </w:r>
            <w:r w:rsidR="0001395E" w:rsidRPr="00FD3EC9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УИК</w:t>
            </w:r>
            <w:r w:rsidR="00FD3EC9" w:rsidRPr="00FD3EC9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 при подсчете голосов избира</w:t>
            </w:r>
            <w:r w:rsidRPr="00FD3EC9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телей следующая:</w:t>
            </w:r>
          </w:p>
          <w:p w:rsidR="00C34BCC" w:rsidRPr="0001395E" w:rsidRDefault="00C34BCC" w:rsidP="007C326C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2617"/>
              </w:tabs>
              <w:spacing w:before="0" w:line="263" w:lineRule="exact"/>
              <w:ind w:left="284" w:firstLine="283"/>
              <w:rPr>
                <w:b/>
                <w:sz w:val="24"/>
                <w:szCs w:val="24"/>
                <w:lang w:val="ru-RU"/>
              </w:rPr>
            </w:pPr>
            <w:r w:rsidRPr="0001395E">
              <w:rPr>
                <w:color w:val="231F20"/>
                <w:sz w:val="24"/>
                <w:szCs w:val="24"/>
                <w:lang w:val="ru-RU"/>
              </w:rPr>
              <w:t xml:space="preserve">подсчет и  погашение  неиспользованных </w:t>
            </w:r>
            <w:r w:rsidRPr="0001395E">
              <w:rPr>
                <w:b/>
                <w:color w:val="231F20"/>
                <w:sz w:val="24"/>
                <w:szCs w:val="24"/>
                <w:lang w:val="ru-RU"/>
              </w:rPr>
              <w:t>избирательных</w:t>
            </w:r>
            <w:r w:rsidRPr="0001395E">
              <w:rPr>
                <w:b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01395E">
              <w:rPr>
                <w:b/>
                <w:color w:val="231F20"/>
                <w:sz w:val="24"/>
                <w:szCs w:val="24"/>
                <w:lang w:val="ru-RU"/>
              </w:rPr>
              <w:t>бюллетеней;</w:t>
            </w:r>
          </w:p>
          <w:p w:rsidR="00C34BCC" w:rsidRPr="0001395E" w:rsidRDefault="00C34BCC" w:rsidP="007C326C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2617"/>
              </w:tabs>
              <w:spacing w:before="0" w:line="260" w:lineRule="exact"/>
              <w:ind w:left="284" w:firstLine="283"/>
              <w:rPr>
                <w:b/>
                <w:sz w:val="24"/>
                <w:szCs w:val="24"/>
              </w:rPr>
            </w:pPr>
            <w:proofErr w:type="spellStart"/>
            <w:r w:rsidRPr="0001395E">
              <w:rPr>
                <w:color w:val="231F20"/>
                <w:sz w:val="24"/>
                <w:szCs w:val="24"/>
              </w:rPr>
              <w:t>работа</w:t>
            </w:r>
            <w:proofErr w:type="spellEnd"/>
            <w:r w:rsidRPr="0001395E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1395E">
              <w:rPr>
                <w:color w:val="231F20"/>
                <w:spacing w:val="-3"/>
                <w:sz w:val="24"/>
                <w:szCs w:val="24"/>
              </w:rPr>
              <w:t>со</w:t>
            </w:r>
            <w:proofErr w:type="spellEnd"/>
            <w:r w:rsidRPr="0001395E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395E">
              <w:rPr>
                <w:b/>
                <w:color w:val="231F20"/>
                <w:sz w:val="24"/>
                <w:szCs w:val="24"/>
              </w:rPr>
              <w:t>списком</w:t>
            </w:r>
            <w:proofErr w:type="spellEnd"/>
            <w:r w:rsidRPr="0001395E">
              <w:rPr>
                <w:b/>
                <w:color w:val="231F20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01395E">
              <w:rPr>
                <w:b/>
                <w:color w:val="231F20"/>
                <w:sz w:val="24"/>
                <w:szCs w:val="24"/>
              </w:rPr>
              <w:t>избирателей</w:t>
            </w:r>
            <w:proofErr w:type="spellEnd"/>
            <w:r w:rsidRPr="0001395E">
              <w:rPr>
                <w:b/>
                <w:color w:val="231F20"/>
                <w:sz w:val="24"/>
                <w:szCs w:val="24"/>
              </w:rPr>
              <w:t>;</w:t>
            </w:r>
          </w:p>
          <w:p w:rsidR="00C34BCC" w:rsidRPr="0001395E" w:rsidRDefault="00C34BCC" w:rsidP="007C326C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2617"/>
              </w:tabs>
              <w:spacing w:before="0" w:line="260" w:lineRule="exact"/>
              <w:ind w:left="284" w:firstLine="283"/>
              <w:rPr>
                <w:sz w:val="24"/>
                <w:szCs w:val="24"/>
                <w:lang w:val="ru-RU"/>
              </w:rPr>
            </w:pPr>
            <w:r w:rsidRPr="0001395E">
              <w:rPr>
                <w:color w:val="231F20"/>
                <w:sz w:val="24"/>
                <w:szCs w:val="24"/>
                <w:lang w:val="ru-RU"/>
              </w:rPr>
              <w:t xml:space="preserve">подсчет числа бюллетеней </w:t>
            </w:r>
            <w:r w:rsidRPr="0001395E">
              <w:rPr>
                <w:b/>
                <w:color w:val="231F20"/>
                <w:sz w:val="24"/>
                <w:szCs w:val="24"/>
                <w:lang w:val="ru-RU"/>
              </w:rPr>
              <w:t xml:space="preserve">в переносных ящиках </w:t>
            </w:r>
            <w:r w:rsidRPr="0001395E">
              <w:rPr>
                <w:color w:val="231F20"/>
                <w:sz w:val="24"/>
                <w:szCs w:val="24"/>
                <w:lang w:val="ru-RU"/>
              </w:rPr>
              <w:t xml:space="preserve">для  </w:t>
            </w:r>
            <w:r w:rsidRPr="0001395E">
              <w:rPr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01395E">
              <w:rPr>
                <w:color w:val="231F20"/>
                <w:sz w:val="24"/>
                <w:szCs w:val="24"/>
                <w:lang w:val="ru-RU"/>
              </w:rPr>
              <w:t>голосования;</w:t>
            </w:r>
          </w:p>
          <w:p w:rsidR="00C34BCC" w:rsidRPr="0001395E" w:rsidRDefault="00C34BCC" w:rsidP="007C326C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2611"/>
              </w:tabs>
              <w:spacing w:before="0" w:line="235" w:lineRule="auto"/>
              <w:ind w:left="284" w:right="106" w:firstLine="283"/>
              <w:rPr>
                <w:sz w:val="24"/>
                <w:szCs w:val="24"/>
                <w:lang w:val="ru-RU"/>
              </w:rPr>
            </w:pPr>
            <w:r w:rsidRPr="0001395E">
              <w:rPr>
                <w:color w:val="231F20"/>
                <w:w w:val="105"/>
                <w:sz w:val="24"/>
                <w:szCs w:val="24"/>
                <w:lang w:val="ru-RU"/>
              </w:rPr>
              <w:t>вскрытие</w:t>
            </w:r>
            <w:r w:rsidRPr="0001395E">
              <w:rPr>
                <w:color w:val="231F20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01395E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стационарных</w:t>
            </w:r>
            <w:r w:rsidRPr="0001395E">
              <w:rPr>
                <w:b/>
                <w:color w:val="231F20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01395E">
              <w:rPr>
                <w:color w:val="231F20"/>
                <w:w w:val="105"/>
                <w:sz w:val="24"/>
                <w:szCs w:val="24"/>
                <w:lang w:val="ru-RU"/>
              </w:rPr>
              <w:t>ящиков</w:t>
            </w:r>
            <w:r w:rsidRPr="0001395E">
              <w:rPr>
                <w:color w:val="231F20"/>
                <w:spacing w:val="-35"/>
                <w:w w:val="105"/>
                <w:sz w:val="24"/>
                <w:szCs w:val="24"/>
                <w:lang w:val="ru-RU"/>
              </w:rPr>
              <w:t xml:space="preserve"> </w:t>
            </w:r>
            <w:r w:rsidRPr="0001395E">
              <w:rPr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01395E">
              <w:rPr>
                <w:color w:val="231F20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01395E">
              <w:rPr>
                <w:color w:val="231F20"/>
                <w:w w:val="105"/>
                <w:sz w:val="24"/>
                <w:szCs w:val="24"/>
                <w:lang w:val="ru-RU"/>
              </w:rPr>
              <w:t>голосования,</w:t>
            </w:r>
            <w:r w:rsidRPr="0001395E">
              <w:rPr>
                <w:color w:val="231F20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01395E">
              <w:rPr>
                <w:color w:val="231F20"/>
                <w:w w:val="105"/>
                <w:sz w:val="24"/>
                <w:szCs w:val="24"/>
                <w:lang w:val="ru-RU"/>
              </w:rPr>
              <w:t>сортировка</w:t>
            </w:r>
            <w:r w:rsidRPr="0001395E">
              <w:rPr>
                <w:color w:val="231F20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01395E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всех</w:t>
            </w:r>
            <w:r w:rsidRPr="0001395E">
              <w:rPr>
                <w:color w:val="231F20"/>
                <w:spacing w:val="-35"/>
                <w:w w:val="105"/>
                <w:sz w:val="24"/>
                <w:szCs w:val="24"/>
                <w:lang w:val="ru-RU"/>
              </w:rPr>
              <w:t xml:space="preserve"> </w:t>
            </w:r>
            <w:r w:rsidR="00FD3EC9">
              <w:rPr>
                <w:color w:val="231F20"/>
                <w:w w:val="105"/>
                <w:sz w:val="24"/>
                <w:szCs w:val="24"/>
                <w:lang w:val="ru-RU"/>
              </w:rPr>
              <w:t>бюл</w:t>
            </w:r>
            <w:r w:rsidRPr="0001395E">
              <w:rPr>
                <w:color w:val="231F20"/>
                <w:w w:val="105"/>
                <w:sz w:val="24"/>
                <w:szCs w:val="24"/>
                <w:lang w:val="ru-RU"/>
              </w:rPr>
              <w:t>летеней;</w:t>
            </w:r>
          </w:p>
          <w:p w:rsidR="00C34BCC" w:rsidRPr="0001395E" w:rsidRDefault="00C34BCC" w:rsidP="007C326C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2607"/>
              </w:tabs>
              <w:spacing w:before="5" w:line="260" w:lineRule="exact"/>
              <w:ind w:left="284" w:right="106" w:firstLine="283"/>
              <w:rPr>
                <w:b/>
                <w:sz w:val="24"/>
                <w:szCs w:val="24"/>
                <w:lang w:val="ru-RU"/>
              </w:rPr>
            </w:pPr>
            <w:r w:rsidRPr="0001395E">
              <w:rPr>
                <w:b/>
                <w:color w:val="231F20"/>
                <w:sz w:val="24"/>
                <w:szCs w:val="24"/>
                <w:lang w:val="ru-RU"/>
              </w:rPr>
              <w:t xml:space="preserve">подсчет </w:t>
            </w:r>
            <w:r w:rsidRPr="0001395E">
              <w:rPr>
                <w:color w:val="231F20"/>
                <w:sz w:val="24"/>
                <w:szCs w:val="24"/>
                <w:lang w:val="ru-RU"/>
              </w:rPr>
              <w:t xml:space="preserve">голосов избирателей </w:t>
            </w:r>
            <w:r w:rsidRPr="0001395E">
              <w:rPr>
                <w:b/>
                <w:color w:val="231F20"/>
                <w:sz w:val="24"/>
                <w:szCs w:val="24"/>
                <w:lang w:val="ru-RU"/>
              </w:rPr>
              <w:t xml:space="preserve">по избирательным бюллетеням </w:t>
            </w:r>
            <w:r w:rsidRPr="0001395E">
              <w:rPr>
                <w:color w:val="231F20"/>
                <w:sz w:val="24"/>
                <w:szCs w:val="24"/>
                <w:lang w:val="ru-RU"/>
              </w:rPr>
              <w:t xml:space="preserve">и </w:t>
            </w:r>
            <w:r w:rsidR="00FD3EC9">
              <w:rPr>
                <w:b/>
                <w:color w:val="231F20"/>
                <w:sz w:val="24"/>
                <w:szCs w:val="24"/>
                <w:lang w:val="ru-RU"/>
              </w:rPr>
              <w:t>провер</w:t>
            </w:r>
            <w:r w:rsidRPr="0001395E">
              <w:rPr>
                <w:b/>
                <w:color w:val="231F20"/>
                <w:sz w:val="24"/>
                <w:szCs w:val="24"/>
                <w:lang w:val="ru-RU"/>
              </w:rPr>
              <w:t>ка контрольных</w:t>
            </w:r>
            <w:r w:rsidRPr="0001395E">
              <w:rPr>
                <w:b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01395E">
              <w:rPr>
                <w:b/>
                <w:color w:val="231F20"/>
                <w:sz w:val="24"/>
                <w:szCs w:val="24"/>
                <w:lang w:val="ru-RU"/>
              </w:rPr>
              <w:t>соотношений.</w:t>
            </w:r>
          </w:p>
          <w:p w:rsidR="00C34BCC" w:rsidRPr="0001395E" w:rsidRDefault="00C34BCC" w:rsidP="008A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34BCC" w:rsidRPr="0001395E" w:rsidRDefault="00C34BCC" w:rsidP="00C34BC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Памятка_№_1.8.4"/>
      <w:bookmarkEnd w:id="0"/>
    </w:p>
    <w:p w:rsidR="00C34BCC" w:rsidRPr="007C326C" w:rsidRDefault="00C34BCC" w:rsidP="007C326C">
      <w:pPr>
        <w:tabs>
          <w:tab w:val="left" w:pos="851"/>
        </w:tabs>
        <w:spacing w:before="59" w:line="266" w:lineRule="exact"/>
        <w:ind w:right="-1" w:firstLine="567"/>
        <w:rPr>
          <w:rFonts w:ascii="Times New Roman" w:hAnsi="Times New Roman"/>
          <w:b/>
          <w:sz w:val="28"/>
          <w:szCs w:val="28"/>
        </w:rPr>
      </w:pPr>
      <w:r w:rsidRPr="007C326C">
        <w:rPr>
          <w:rFonts w:ascii="Times New Roman" w:hAnsi="Times New Roman"/>
          <w:b/>
          <w:color w:val="231F20"/>
          <w:sz w:val="28"/>
          <w:szCs w:val="28"/>
        </w:rPr>
        <w:t xml:space="preserve">При подсчете голосов избирателей члену </w:t>
      </w:r>
      <w:r w:rsidR="0001395E" w:rsidRPr="007C326C">
        <w:rPr>
          <w:rFonts w:ascii="Times New Roman" w:hAnsi="Times New Roman"/>
          <w:b/>
          <w:color w:val="231F20"/>
          <w:sz w:val="28"/>
          <w:szCs w:val="28"/>
        </w:rPr>
        <w:t>УИК</w:t>
      </w:r>
      <w:r w:rsidRPr="007C326C">
        <w:rPr>
          <w:rFonts w:ascii="Times New Roman" w:hAnsi="Times New Roman"/>
          <w:b/>
          <w:color w:val="231F20"/>
          <w:sz w:val="28"/>
          <w:szCs w:val="28"/>
        </w:rPr>
        <w:t xml:space="preserve">  следует:</w:t>
      </w:r>
    </w:p>
    <w:p w:rsidR="00C34BCC" w:rsidRPr="0001395E" w:rsidRDefault="00C34BCC" w:rsidP="007C326C">
      <w:pPr>
        <w:pStyle w:val="a3"/>
        <w:numPr>
          <w:ilvl w:val="0"/>
          <w:numId w:val="2"/>
        </w:numPr>
        <w:tabs>
          <w:tab w:val="left" w:pos="851"/>
          <w:tab w:val="left" w:pos="2808"/>
        </w:tabs>
        <w:spacing w:before="0" w:after="120"/>
        <w:ind w:left="0" w:firstLine="567"/>
        <w:jc w:val="left"/>
        <w:rPr>
          <w:sz w:val="24"/>
          <w:szCs w:val="24"/>
          <w:lang w:val="ru-RU"/>
        </w:rPr>
      </w:pPr>
      <w:proofErr w:type="gramStart"/>
      <w:r w:rsidRPr="0001395E">
        <w:rPr>
          <w:color w:val="231F20"/>
          <w:w w:val="105"/>
          <w:sz w:val="24"/>
          <w:szCs w:val="24"/>
          <w:lang w:val="ru-RU"/>
        </w:rPr>
        <w:t>вернуть</w:t>
      </w:r>
      <w:r w:rsidRPr="0001395E">
        <w:rPr>
          <w:color w:val="231F20"/>
          <w:spacing w:val="-32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секретарю</w:t>
      </w:r>
      <w:r w:rsidRPr="0001395E">
        <w:rPr>
          <w:color w:val="231F20"/>
          <w:spacing w:val="-32"/>
          <w:w w:val="105"/>
          <w:sz w:val="24"/>
          <w:szCs w:val="24"/>
          <w:lang w:val="ru-RU"/>
        </w:rPr>
        <w:t xml:space="preserve"> </w:t>
      </w:r>
      <w:r w:rsidR="0001395E" w:rsidRPr="0001395E">
        <w:rPr>
          <w:color w:val="231F20"/>
          <w:w w:val="105"/>
          <w:sz w:val="24"/>
          <w:szCs w:val="24"/>
          <w:lang w:val="ru-RU"/>
        </w:rPr>
        <w:t>УИК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неиспользованные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избирательные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бюллетеней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по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ведомости;</w:t>
      </w:r>
      <w:proofErr w:type="gramEnd"/>
    </w:p>
    <w:p w:rsidR="00C34BCC" w:rsidRPr="0001395E" w:rsidRDefault="00C34BCC" w:rsidP="007C326C">
      <w:pPr>
        <w:pStyle w:val="a3"/>
        <w:numPr>
          <w:ilvl w:val="0"/>
          <w:numId w:val="2"/>
        </w:numPr>
        <w:tabs>
          <w:tab w:val="left" w:pos="851"/>
          <w:tab w:val="left" w:pos="2804"/>
        </w:tabs>
        <w:spacing w:before="0" w:after="120"/>
        <w:ind w:left="0" w:right="112" w:firstLine="567"/>
        <w:rPr>
          <w:sz w:val="24"/>
          <w:szCs w:val="24"/>
          <w:lang w:val="ru-RU"/>
        </w:rPr>
      </w:pPr>
      <w:r w:rsidRPr="0001395E">
        <w:rPr>
          <w:color w:val="231F20"/>
          <w:w w:val="105"/>
          <w:sz w:val="24"/>
          <w:szCs w:val="24"/>
          <w:lang w:val="ru-RU"/>
        </w:rPr>
        <w:t>максимально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внимательно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проводить</w:t>
      </w:r>
      <w:r w:rsidRPr="0001395E">
        <w:rPr>
          <w:color w:val="231F20"/>
          <w:spacing w:val="-3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подсчет</w:t>
      </w:r>
      <w:r w:rsidRPr="0001395E">
        <w:rPr>
          <w:color w:val="231F20"/>
          <w:spacing w:val="-3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по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соответствующим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строкам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и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графам</w:t>
      </w:r>
      <w:r w:rsidRPr="0001395E">
        <w:rPr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списка избирателей</w:t>
      </w:r>
      <w:r w:rsidRPr="0001395E">
        <w:rPr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в</w:t>
      </w:r>
      <w:r w:rsidRPr="0001395E">
        <w:rPr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соответствии</w:t>
      </w:r>
      <w:r w:rsidRPr="0001395E">
        <w:rPr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с</w:t>
      </w:r>
      <w:r w:rsidRPr="0001395E">
        <w:rPr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содержащимися</w:t>
      </w:r>
      <w:r w:rsidRPr="0001395E">
        <w:rPr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в</w:t>
      </w:r>
      <w:r w:rsidRPr="0001395E">
        <w:rPr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нем</w:t>
      </w:r>
      <w:r w:rsidRPr="0001395E">
        <w:rPr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указаниями;</w:t>
      </w:r>
    </w:p>
    <w:p w:rsidR="00C34BCC" w:rsidRPr="0001395E" w:rsidRDefault="00C34BCC" w:rsidP="007C326C">
      <w:pPr>
        <w:pStyle w:val="a3"/>
        <w:numPr>
          <w:ilvl w:val="0"/>
          <w:numId w:val="2"/>
        </w:numPr>
        <w:tabs>
          <w:tab w:val="left" w:pos="851"/>
          <w:tab w:val="left" w:pos="2803"/>
        </w:tabs>
        <w:spacing w:before="0" w:after="120"/>
        <w:ind w:left="0" w:right="113" w:firstLine="567"/>
        <w:rPr>
          <w:sz w:val="24"/>
          <w:szCs w:val="24"/>
          <w:lang w:val="ru-RU"/>
        </w:rPr>
      </w:pPr>
      <w:r w:rsidRPr="0001395E">
        <w:rPr>
          <w:color w:val="231F20"/>
          <w:w w:val="105"/>
          <w:sz w:val="24"/>
          <w:szCs w:val="24"/>
          <w:lang w:val="ru-RU"/>
        </w:rPr>
        <w:t>не</w:t>
      </w:r>
      <w:r w:rsidRPr="0001395E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вскрывать</w:t>
      </w:r>
      <w:r w:rsidRPr="0001395E"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стационарные</w:t>
      </w:r>
      <w:r w:rsidRPr="0001395E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ящики</w:t>
      </w:r>
      <w:r w:rsidRPr="0001395E">
        <w:rPr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для</w:t>
      </w:r>
      <w:r w:rsidRPr="0001395E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голосования</w:t>
      </w:r>
      <w:r w:rsidRPr="0001395E">
        <w:rPr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до</w:t>
      </w:r>
      <w:r w:rsidRPr="0001395E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подсчета</w:t>
      </w:r>
      <w:r w:rsidRPr="0001395E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бюллетеней</w:t>
      </w:r>
      <w:r w:rsidRPr="0001395E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(не</w:t>
      </w:r>
      <w:r w:rsidRPr="0001395E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голосов!)</w:t>
      </w:r>
      <w:r w:rsidRPr="0001395E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 xml:space="preserve">во </w:t>
      </w:r>
      <w:r w:rsidRPr="0001395E">
        <w:rPr>
          <w:color w:val="231F20"/>
          <w:spacing w:val="-3"/>
          <w:w w:val="105"/>
          <w:sz w:val="24"/>
          <w:szCs w:val="24"/>
          <w:lang w:val="ru-RU"/>
        </w:rPr>
        <w:t>всех</w:t>
      </w:r>
      <w:r w:rsidRPr="0001395E">
        <w:rPr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переносных</w:t>
      </w:r>
      <w:r w:rsidRPr="0001395E">
        <w:rPr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ящиках</w:t>
      </w:r>
      <w:r w:rsidRPr="0001395E">
        <w:rPr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для</w:t>
      </w:r>
      <w:r w:rsidRPr="0001395E">
        <w:rPr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голосования;</w:t>
      </w:r>
    </w:p>
    <w:p w:rsidR="00C34BCC" w:rsidRPr="0001395E" w:rsidRDefault="00C34BCC" w:rsidP="007C326C">
      <w:pPr>
        <w:pStyle w:val="a3"/>
        <w:numPr>
          <w:ilvl w:val="0"/>
          <w:numId w:val="2"/>
        </w:numPr>
        <w:tabs>
          <w:tab w:val="left" w:pos="851"/>
          <w:tab w:val="left" w:pos="2810"/>
        </w:tabs>
        <w:spacing w:before="0" w:after="120"/>
        <w:ind w:left="0" w:right="111" w:firstLine="567"/>
        <w:rPr>
          <w:sz w:val="24"/>
          <w:szCs w:val="24"/>
          <w:lang w:val="ru-RU"/>
        </w:rPr>
      </w:pPr>
      <w:r w:rsidRPr="0001395E">
        <w:rPr>
          <w:color w:val="231F20"/>
          <w:w w:val="105"/>
          <w:sz w:val="24"/>
          <w:szCs w:val="24"/>
          <w:lang w:val="ru-RU"/>
        </w:rPr>
        <w:t>учитывать,</w:t>
      </w:r>
      <w:r w:rsidRPr="0001395E">
        <w:rPr>
          <w:color w:val="231F20"/>
          <w:spacing w:val="-35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что</w:t>
      </w:r>
      <w:r w:rsidRPr="0001395E">
        <w:rPr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сортировка</w:t>
      </w:r>
      <w:r w:rsidRPr="0001395E">
        <w:rPr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бюллетеней</w:t>
      </w:r>
      <w:r w:rsidRPr="0001395E">
        <w:rPr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по</w:t>
      </w:r>
      <w:r w:rsidRPr="0001395E">
        <w:rPr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поданным</w:t>
      </w:r>
      <w:r w:rsidRPr="0001395E">
        <w:rPr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голосам</w:t>
      </w:r>
      <w:r w:rsidRPr="0001395E">
        <w:rPr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проводится</w:t>
      </w:r>
      <w:r w:rsidRPr="0001395E">
        <w:rPr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после</w:t>
      </w:r>
      <w:r w:rsidRPr="0001395E">
        <w:rPr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смешивания бюллетеней из переносных ящиков для голосования с бюллетенями из стационарных ящиков для голосования;</w:t>
      </w:r>
    </w:p>
    <w:p w:rsidR="00C34BCC" w:rsidRPr="0001395E" w:rsidRDefault="00C34BCC" w:rsidP="007C326C">
      <w:pPr>
        <w:pStyle w:val="a3"/>
        <w:numPr>
          <w:ilvl w:val="0"/>
          <w:numId w:val="2"/>
        </w:numPr>
        <w:tabs>
          <w:tab w:val="left" w:pos="851"/>
          <w:tab w:val="left" w:pos="2827"/>
        </w:tabs>
        <w:spacing w:before="0" w:after="120"/>
        <w:ind w:left="0" w:right="111" w:firstLine="567"/>
        <w:rPr>
          <w:sz w:val="24"/>
          <w:szCs w:val="24"/>
          <w:lang w:val="ru-RU"/>
        </w:rPr>
      </w:pPr>
      <w:r w:rsidRPr="0001395E">
        <w:rPr>
          <w:color w:val="231F20"/>
          <w:w w:val="105"/>
          <w:sz w:val="24"/>
          <w:szCs w:val="24"/>
          <w:lang w:val="ru-RU"/>
        </w:rPr>
        <w:t>при сортировке бюллетеней сначала рассортировать бю</w:t>
      </w:r>
      <w:r w:rsidR="007C326C">
        <w:rPr>
          <w:color w:val="231F20"/>
          <w:w w:val="105"/>
          <w:sz w:val="24"/>
          <w:szCs w:val="24"/>
          <w:lang w:val="ru-RU"/>
        </w:rPr>
        <w:t>ллетени по одномандатному и фе</w:t>
      </w:r>
      <w:r w:rsidRPr="0001395E">
        <w:rPr>
          <w:color w:val="231F20"/>
          <w:w w:val="105"/>
          <w:sz w:val="24"/>
          <w:szCs w:val="24"/>
          <w:lang w:val="ru-RU"/>
        </w:rPr>
        <w:t>деральному</w:t>
      </w:r>
      <w:r w:rsidRPr="0001395E">
        <w:rPr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избирательному</w:t>
      </w:r>
      <w:r w:rsidRPr="0001395E">
        <w:rPr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spacing w:val="-3"/>
          <w:w w:val="105"/>
          <w:sz w:val="24"/>
          <w:szCs w:val="24"/>
          <w:lang w:val="ru-RU"/>
        </w:rPr>
        <w:t>округу,</w:t>
      </w:r>
      <w:r w:rsidRPr="0001395E">
        <w:rPr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а</w:t>
      </w:r>
      <w:r w:rsidRPr="0001395E">
        <w:rPr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при</w:t>
      </w:r>
      <w:r w:rsidRPr="0001395E">
        <w:rPr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совмещенных</w:t>
      </w:r>
      <w:r w:rsidRPr="0001395E">
        <w:rPr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выборах</w:t>
      </w:r>
      <w:r w:rsidRPr="0001395E">
        <w:rPr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–</w:t>
      </w:r>
      <w:r w:rsidRPr="0001395E"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также</w:t>
      </w:r>
      <w:r w:rsidRPr="0001395E">
        <w:rPr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и</w:t>
      </w:r>
      <w:r w:rsidRPr="0001395E">
        <w:rPr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иным</w:t>
      </w:r>
      <w:r w:rsidRPr="0001395E">
        <w:rPr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видам</w:t>
      </w:r>
      <w:r w:rsidRPr="0001395E">
        <w:rPr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и</w:t>
      </w:r>
      <w:r w:rsidRPr="0001395E">
        <w:rPr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уровням выборов;</w:t>
      </w:r>
    </w:p>
    <w:p w:rsidR="00C34BCC" w:rsidRPr="0001395E" w:rsidRDefault="00C34BCC" w:rsidP="007C326C">
      <w:pPr>
        <w:pStyle w:val="a3"/>
        <w:numPr>
          <w:ilvl w:val="0"/>
          <w:numId w:val="2"/>
        </w:numPr>
        <w:tabs>
          <w:tab w:val="left" w:pos="851"/>
          <w:tab w:val="left" w:pos="2802"/>
        </w:tabs>
        <w:spacing w:before="0" w:after="120"/>
        <w:ind w:left="0" w:right="112" w:firstLine="567"/>
        <w:rPr>
          <w:sz w:val="24"/>
          <w:szCs w:val="24"/>
          <w:lang w:val="ru-RU"/>
        </w:rPr>
      </w:pPr>
      <w:proofErr w:type="gramStart"/>
      <w:r w:rsidRPr="0001395E">
        <w:rPr>
          <w:color w:val="231F20"/>
          <w:w w:val="105"/>
          <w:sz w:val="24"/>
          <w:szCs w:val="24"/>
          <w:lang w:val="ru-RU"/>
        </w:rPr>
        <w:t>бюллетени</w:t>
      </w:r>
      <w:r w:rsidRPr="0001395E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по</w:t>
      </w:r>
      <w:r w:rsidRPr="0001395E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федеральным</w:t>
      </w:r>
      <w:r w:rsidRPr="0001395E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выборам</w:t>
      </w:r>
      <w:r w:rsidRPr="0001395E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подсчитываются</w:t>
      </w:r>
      <w:r w:rsidRPr="0001395E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в</w:t>
      </w:r>
      <w:r w:rsidRPr="0001395E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первую</w:t>
      </w:r>
      <w:r w:rsidRPr="0001395E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очередь</w:t>
      </w:r>
      <w:r w:rsidRPr="0001395E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(сначала</w:t>
      </w:r>
      <w:r w:rsidRPr="0001395E">
        <w:rPr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–</w:t>
      </w:r>
      <w:r w:rsidRPr="0001395E">
        <w:rPr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по</w:t>
      </w:r>
      <w:r w:rsidRPr="0001395E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="007C326C">
        <w:rPr>
          <w:color w:val="231F20"/>
          <w:w w:val="105"/>
          <w:sz w:val="24"/>
          <w:szCs w:val="24"/>
          <w:lang w:val="ru-RU"/>
        </w:rPr>
        <w:t>одно</w:t>
      </w:r>
      <w:r w:rsidRPr="0001395E">
        <w:rPr>
          <w:color w:val="231F20"/>
          <w:w w:val="105"/>
          <w:sz w:val="24"/>
          <w:szCs w:val="24"/>
          <w:lang w:val="ru-RU"/>
        </w:rPr>
        <w:t>мандатному</w:t>
      </w:r>
      <w:r w:rsidRPr="0001395E"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избирательному</w:t>
      </w:r>
      <w:r w:rsidRPr="0001395E"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spacing w:val="-3"/>
          <w:w w:val="105"/>
          <w:sz w:val="24"/>
          <w:szCs w:val="24"/>
          <w:lang w:val="ru-RU"/>
        </w:rPr>
        <w:t>округу,</w:t>
      </w:r>
      <w:r w:rsidRPr="0001395E">
        <w:rPr>
          <w:color w:val="231F20"/>
          <w:spacing w:val="-3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затем</w:t>
      </w:r>
      <w:r w:rsidRPr="0001395E">
        <w:rPr>
          <w:color w:val="231F20"/>
          <w:spacing w:val="-3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–</w:t>
      </w:r>
      <w:r w:rsidRPr="0001395E">
        <w:rPr>
          <w:color w:val="231F20"/>
          <w:spacing w:val="-34"/>
          <w:w w:val="105"/>
          <w:sz w:val="24"/>
          <w:szCs w:val="24"/>
          <w:lang w:val="ru-RU"/>
        </w:rPr>
        <w:t xml:space="preserve"> </w:t>
      </w:r>
      <w:r w:rsidR="007C326C" w:rsidRPr="007C326C">
        <w:rPr>
          <w:color w:val="231F20"/>
          <w:spacing w:val="-34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по</w:t>
      </w:r>
      <w:r w:rsidRPr="0001395E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01395E">
        <w:rPr>
          <w:color w:val="231F20"/>
          <w:w w:val="105"/>
          <w:sz w:val="24"/>
          <w:szCs w:val="24"/>
          <w:lang w:val="ru-RU"/>
        </w:rPr>
        <w:t>федеральному);</w:t>
      </w:r>
      <w:proofErr w:type="gramEnd"/>
    </w:p>
    <w:p w:rsidR="0001395E" w:rsidRPr="0001395E" w:rsidRDefault="0001395E" w:rsidP="007C326C">
      <w:pPr>
        <w:pStyle w:val="a3"/>
        <w:numPr>
          <w:ilvl w:val="0"/>
          <w:numId w:val="2"/>
        </w:numPr>
        <w:tabs>
          <w:tab w:val="left" w:pos="851"/>
        </w:tabs>
        <w:spacing w:before="0" w:after="120"/>
        <w:ind w:left="0" w:right="106" w:firstLine="567"/>
        <w:rPr>
          <w:b/>
          <w:sz w:val="24"/>
          <w:szCs w:val="24"/>
          <w:lang w:val="ru-RU"/>
        </w:rPr>
      </w:pPr>
      <w:r w:rsidRPr="0001395E">
        <w:rPr>
          <w:b/>
          <w:color w:val="231F20"/>
          <w:w w:val="105"/>
          <w:sz w:val="24"/>
          <w:szCs w:val="24"/>
          <w:lang w:val="ru-RU"/>
        </w:rPr>
        <w:t>при</w:t>
      </w:r>
      <w:r w:rsidRPr="0001395E">
        <w:rPr>
          <w:b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сортировке</w:t>
      </w:r>
      <w:r w:rsidRPr="0001395E">
        <w:rPr>
          <w:b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бюллетеней</w:t>
      </w:r>
      <w:r w:rsidRPr="0001395E">
        <w:rPr>
          <w:b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одного</w:t>
      </w:r>
      <w:r w:rsidRPr="0001395E">
        <w:rPr>
          <w:b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вида</w:t>
      </w:r>
      <w:r w:rsidRPr="0001395E">
        <w:rPr>
          <w:b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следует</w:t>
      </w:r>
      <w:r w:rsidRPr="0001395E">
        <w:rPr>
          <w:b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оглашать</w:t>
      </w:r>
      <w:r w:rsidRPr="0001395E">
        <w:rPr>
          <w:b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содержащиеся</w:t>
      </w:r>
      <w:r w:rsidRPr="0001395E">
        <w:rPr>
          <w:b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в</w:t>
      </w:r>
      <w:r w:rsidRPr="0001395E">
        <w:rPr>
          <w:b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них</w:t>
      </w:r>
      <w:r w:rsidRPr="0001395E">
        <w:rPr>
          <w:b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 xml:space="preserve">отметки </w:t>
      </w:r>
      <w:r w:rsidRPr="0001395E">
        <w:rPr>
          <w:b/>
          <w:color w:val="231F20"/>
          <w:sz w:val="24"/>
          <w:szCs w:val="24"/>
          <w:lang w:val="ru-RU"/>
        </w:rPr>
        <w:t>избирателей, представлять избирательные бюллетени для визуального контроля всем присутству</w:t>
      </w:r>
      <w:r w:rsidRPr="0001395E">
        <w:rPr>
          <w:b/>
          <w:color w:val="231F20"/>
          <w:w w:val="105"/>
          <w:sz w:val="24"/>
          <w:szCs w:val="24"/>
          <w:lang w:val="ru-RU"/>
        </w:rPr>
        <w:t>ющим,</w:t>
      </w:r>
      <w:r w:rsidRPr="0001395E">
        <w:rPr>
          <w:b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сортировать</w:t>
      </w:r>
      <w:r w:rsidRPr="0001395E">
        <w:rPr>
          <w:b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по</w:t>
      </w:r>
      <w:r w:rsidRPr="0001395E">
        <w:rPr>
          <w:b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поданным</w:t>
      </w:r>
      <w:r w:rsidRPr="0001395E">
        <w:rPr>
          <w:b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голосам,</w:t>
      </w:r>
      <w:r w:rsidRPr="0001395E">
        <w:rPr>
          <w:b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отделяя</w:t>
      </w:r>
      <w:r w:rsidRPr="0001395E">
        <w:rPr>
          <w:b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избирательные</w:t>
      </w:r>
      <w:r w:rsidRPr="0001395E">
        <w:rPr>
          <w:b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бюллетени</w:t>
      </w:r>
      <w:r w:rsidRPr="0001395E">
        <w:rPr>
          <w:b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неустановленной формы,</w:t>
      </w:r>
      <w:r w:rsidRPr="0001395E">
        <w:rPr>
          <w:b/>
          <w:color w:val="231F20"/>
          <w:spacing w:val="-39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недействительные</w:t>
      </w:r>
      <w:r w:rsidRPr="0001395E">
        <w:rPr>
          <w:b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избирательные</w:t>
      </w:r>
      <w:r w:rsidRPr="0001395E">
        <w:rPr>
          <w:b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бюллетени,</w:t>
      </w:r>
      <w:r w:rsidRPr="0001395E">
        <w:rPr>
          <w:b/>
          <w:color w:val="231F20"/>
          <w:spacing w:val="-39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а</w:t>
      </w:r>
      <w:r w:rsidRPr="0001395E">
        <w:rPr>
          <w:b/>
          <w:color w:val="231F20"/>
          <w:spacing w:val="-33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также</w:t>
      </w:r>
      <w:r w:rsidRPr="0001395E">
        <w:rPr>
          <w:b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избирательные</w:t>
      </w:r>
      <w:r w:rsidRPr="0001395E">
        <w:rPr>
          <w:b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бюллетени,</w:t>
      </w:r>
      <w:r w:rsidRPr="0001395E">
        <w:rPr>
          <w:b/>
          <w:color w:val="231F20"/>
          <w:spacing w:val="-39"/>
          <w:w w:val="105"/>
          <w:sz w:val="24"/>
          <w:szCs w:val="24"/>
          <w:lang w:val="ru-RU"/>
        </w:rPr>
        <w:t xml:space="preserve"> </w:t>
      </w:r>
      <w:r w:rsidR="007C326C">
        <w:rPr>
          <w:b/>
          <w:color w:val="231F20"/>
          <w:w w:val="105"/>
          <w:sz w:val="24"/>
          <w:szCs w:val="24"/>
          <w:lang w:val="ru-RU"/>
        </w:rPr>
        <w:t>вызвав</w:t>
      </w:r>
      <w:r w:rsidRPr="0001395E">
        <w:rPr>
          <w:b/>
          <w:color w:val="231F20"/>
          <w:w w:val="105"/>
          <w:sz w:val="24"/>
          <w:szCs w:val="24"/>
          <w:lang w:val="ru-RU"/>
        </w:rPr>
        <w:t>шие</w:t>
      </w:r>
      <w:r w:rsidRPr="0001395E">
        <w:rPr>
          <w:b/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сомнения</w:t>
      </w:r>
      <w:r w:rsidRPr="0001395E">
        <w:rPr>
          <w:b/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в</w:t>
      </w:r>
      <w:r w:rsidRPr="0001395E">
        <w:rPr>
          <w:b/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волеизъявлении</w:t>
      </w:r>
      <w:r w:rsidRPr="0001395E">
        <w:rPr>
          <w:b/>
          <w:color w:val="231F20"/>
          <w:spacing w:val="-29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избирателя.</w:t>
      </w:r>
      <w:r w:rsidRPr="0001395E">
        <w:rPr>
          <w:b/>
          <w:color w:val="231F20"/>
          <w:spacing w:val="-37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Одновременное</w:t>
      </w:r>
      <w:r w:rsidRPr="0001395E">
        <w:rPr>
          <w:b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оглашение</w:t>
      </w:r>
      <w:r w:rsidRPr="0001395E">
        <w:rPr>
          <w:b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содержания</w:t>
      </w:r>
      <w:r w:rsidRPr="0001395E">
        <w:rPr>
          <w:b/>
          <w:color w:val="231F20"/>
          <w:spacing w:val="-28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двух</w:t>
      </w:r>
      <w:r w:rsidRPr="0001395E">
        <w:rPr>
          <w:b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и</w:t>
      </w:r>
      <w:r w:rsidRPr="0001395E">
        <w:rPr>
          <w:b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w w:val="105"/>
          <w:sz w:val="24"/>
          <w:szCs w:val="24"/>
          <w:lang w:val="ru-RU"/>
        </w:rPr>
        <w:t>бо</w:t>
      </w:r>
      <w:r w:rsidRPr="0001395E">
        <w:rPr>
          <w:b/>
          <w:color w:val="231F20"/>
          <w:sz w:val="24"/>
          <w:szCs w:val="24"/>
          <w:lang w:val="ru-RU"/>
        </w:rPr>
        <w:t>лее избирательных бюллетеней не</w:t>
      </w:r>
      <w:r w:rsidRPr="0001395E">
        <w:rPr>
          <w:b/>
          <w:color w:val="231F20"/>
          <w:spacing w:val="13"/>
          <w:sz w:val="24"/>
          <w:szCs w:val="24"/>
          <w:lang w:val="ru-RU"/>
        </w:rPr>
        <w:t xml:space="preserve"> </w:t>
      </w:r>
      <w:r w:rsidRPr="0001395E">
        <w:rPr>
          <w:b/>
          <w:color w:val="231F20"/>
          <w:sz w:val="24"/>
          <w:szCs w:val="24"/>
          <w:lang w:val="ru-RU"/>
        </w:rPr>
        <w:t>допускается;</w:t>
      </w:r>
    </w:p>
    <w:p w:rsidR="0001395E" w:rsidRPr="0001395E" w:rsidRDefault="0001395E" w:rsidP="007C326C">
      <w:pPr>
        <w:pStyle w:val="a3"/>
        <w:numPr>
          <w:ilvl w:val="0"/>
          <w:numId w:val="2"/>
        </w:numPr>
        <w:tabs>
          <w:tab w:val="left" w:pos="851"/>
          <w:tab w:val="left" w:pos="2821"/>
        </w:tabs>
        <w:spacing w:before="0" w:after="120"/>
        <w:ind w:left="0" w:right="103" w:firstLine="567"/>
        <w:rPr>
          <w:sz w:val="24"/>
          <w:szCs w:val="24"/>
          <w:lang w:val="ru-RU"/>
        </w:rPr>
      </w:pPr>
      <w:r w:rsidRPr="0001395E">
        <w:rPr>
          <w:color w:val="231F20"/>
          <w:sz w:val="24"/>
          <w:szCs w:val="24"/>
          <w:lang w:val="ru-RU"/>
        </w:rPr>
        <w:t xml:space="preserve">учитывать, что </w:t>
      </w:r>
      <w:r w:rsidRPr="0001395E">
        <w:rPr>
          <w:b/>
          <w:color w:val="231F20"/>
          <w:sz w:val="24"/>
          <w:szCs w:val="24"/>
          <w:lang w:val="ru-RU"/>
        </w:rPr>
        <w:t xml:space="preserve">недействительными </w:t>
      </w:r>
      <w:r w:rsidRPr="0001395E">
        <w:rPr>
          <w:color w:val="231F20"/>
          <w:sz w:val="24"/>
          <w:szCs w:val="24"/>
          <w:lang w:val="ru-RU"/>
        </w:rPr>
        <w:t>на выборах по одномандатному избирательному округу (федеральному избирательному округу)  считаются  избирательные</w:t>
      </w:r>
      <w:r w:rsidRPr="0001395E">
        <w:rPr>
          <w:color w:val="231F20"/>
          <w:spacing w:val="7"/>
          <w:sz w:val="24"/>
          <w:szCs w:val="24"/>
          <w:lang w:val="ru-RU"/>
        </w:rPr>
        <w:t xml:space="preserve"> </w:t>
      </w:r>
      <w:r w:rsidRPr="0001395E">
        <w:rPr>
          <w:color w:val="231F20"/>
          <w:sz w:val="24"/>
          <w:szCs w:val="24"/>
          <w:lang w:val="ru-RU"/>
        </w:rPr>
        <w:t>бюллетени:</w:t>
      </w:r>
    </w:p>
    <w:p w:rsidR="0001395E" w:rsidRPr="0001395E" w:rsidRDefault="0001395E" w:rsidP="007C326C">
      <w:pPr>
        <w:tabs>
          <w:tab w:val="left" w:pos="851"/>
        </w:tabs>
        <w:spacing w:after="120" w:line="24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а)</w:t>
      </w:r>
      <w:r w:rsidRPr="0001395E">
        <w:rPr>
          <w:rFonts w:ascii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которые</w:t>
      </w:r>
      <w:r w:rsidRPr="0001395E">
        <w:rPr>
          <w:rFonts w:ascii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не</w:t>
      </w:r>
      <w:r w:rsidRPr="0001395E">
        <w:rPr>
          <w:rFonts w:ascii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содержат</w:t>
      </w:r>
      <w:r w:rsidRPr="0001395E">
        <w:rPr>
          <w:rFonts w:ascii="Times New Roman" w:hAnsi="Times New Roman"/>
          <w:color w:val="231F20"/>
          <w:spacing w:val="-17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отметок</w:t>
      </w:r>
      <w:r w:rsidRPr="0001395E">
        <w:rPr>
          <w:rFonts w:ascii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ни</w:t>
      </w:r>
      <w:r w:rsidRPr="0001395E">
        <w:rPr>
          <w:rFonts w:ascii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01395E">
        <w:rPr>
          <w:rFonts w:ascii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одном</w:t>
      </w:r>
      <w:r w:rsidRPr="0001395E">
        <w:rPr>
          <w:rFonts w:ascii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из</w:t>
      </w:r>
      <w:r w:rsidRPr="0001395E">
        <w:rPr>
          <w:rFonts w:ascii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квадратов,</w:t>
      </w:r>
      <w:r w:rsidRPr="0001395E">
        <w:rPr>
          <w:rFonts w:ascii="Times New Roman" w:hAnsi="Times New Roman"/>
          <w:color w:val="231F20"/>
          <w:spacing w:val="-26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расположенных</w:t>
      </w:r>
      <w:r w:rsidRPr="0001395E">
        <w:rPr>
          <w:rFonts w:ascii="Times New Roman" w:hAnsi="Times New Roman"/>
          <w:color w:val="231F20"/>
          <w:spacing w:val="-16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справа</w:t>
      </w:r>
      <w:r w:rsidRPr="0001395E">
        <w:rPr>
          <w:rFonts w:ascii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от</w:t>
      </w:r>
      <w:r w:rsidRPr="0001395E">
        <w:rPr>
          <w:rFonts w:ascii="Times New Roman" w:hAnsi="Times New Roman"/>
          <w:color w:val="231F20"/>
          <w:spacing w:val="-17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 xml:space="preserve">фамилий </w:t>
      </w:r>
      <w:r w:rsidRPr="0001395E">
        <w:rPr>
          <w:rFonts w:ascii="Times New Roman" w:hAnsi="Times New Roman"/>
          <w:color w:val="231F20"/>
          <w:sz w:val="24"/>
          <w:szCs w:val="24"/>
        </w:rPr>
        <w:t>кандидатов, наименований  политических</w:t>
      </w:r>
      <w:r w:rsidRPr="0001395E">
        <w:rPr>
          <w:rFonts w:ascii="Times New Roman" w:hAnsi="Times New Roman"/>
          <w:color w:val="231F20"/>
          <w:spacing w:val="46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sz w:val="24"/>
          <w:szCs w:val="24"/>
        </w:rPr>
        <w:t>партий;</w:t>
      </w:r>
    </w:p>
    <w:p w:rsidR="0001395E" w:rsidRPr="0001395E" w:rsidRDefault="0001395E" w:rsidP="007C326C">
      <w:pPr>
        <w:tabs>
          <w:tab w:val="left" w:pos="851"/>
        </w:tabs>
        <w:spacing w:after="12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 xml:space="preserve">б) в </w:t>
      </w:r>
      <w:proofErr w:type="gramStart"/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которых</w:t>
      </w:r>
      <w:proofErr w:type="gramEnd"/>
      <w:r w:rsidRPr="0001395E">
        <w:rPr>
          <w:rFonts w:ascii="Times New Roman" w:hAnsi="Times New Roman"/>
          <w:color w:val="231F20"/>
          <w:w w:val="105"/>
          <w:sz w:val="24"/>
          <w:szCs w:val="24"/>
        </w:rPr>
        <w:t xml:space="preserve"> знак (знаки) проставлен более чем в одном квадрате.</w:t>
      </w:r>
    </w:p>
    <w:p w:rsidR="0001395E" w:rsidRPr="0001395E" w:rsidRDefault="0001395E" w:rsidP="007C326C">
      <w:pPr>
        <w:tabs>
          <w:tab w:val="left" w:pos="851"/>
        </w:tabs>
        <w:spacing w:after="120" w:line="240" w:lineRule="auto"/>
        <w:ind w:right="105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1395E">
        <w:rPr>
          <w:rFonts w:ascii="Times New Roman" w:hAnsi="Times New Roman"/>
          <w:color w:val="231F20"/>
          <w:sz w:val="24"/>
          <w:szCs w:val="24"/>
        </w:rPr>
        <w:lastRenderedPageBreak/>
        <w:t xml:space="preserve">в) </w:t>
      </w:r>
      <w:r w:rsidRPr="0001395E">
        <w:rPr>
          <w:rFonts w:ascii="Times New Roman" w:hAnsi="Times New Roman"/>
          <w:i/>
          <w:color w:val="231F20"/>
          <w:sz w:val="24"/>
          <w:szCs w:val="24"/>
        </w:rPr>
        <w:t>для избирательных участков, на которых проводилось до</w:t>
      </w:r>
      <w:r w:rsidR="007C326C">
        <w:rPr>
          <w:rFonts w:ascii="Times New Roman" w:hAnsi="Times New Roman"/>
          <w:i/>
          <w:color w:val="231F20"/>
          <w:sz w:val="24"/>
          <w:szCs w:val="24"/>
        </w:rPr>
        <w:t>срочное голосование, недействи</w:t>
      </w:r>
      <w:r w:rsidRPr="0001395E">
        <w:rPr>
          <w:rFonts w:ascii="Times New Roman" w:hAnsi="Times New Roman"/>
          <w:i/>
          <w:color w:val="231F20"/>
          <w:sz w:val="24"/>
          <w:szCs w:val="24"/>
        </w:rPr>
        <w:t>тельными также признаются бюллетени, в которых знак проставлен избирателем в квадрате, расположенном</w:t>
      </w:r>
      <w:r w:rsidRPr="0001395E">
        <w:rPr>
          <w:rFonts w:ascii="Times New Roman" w:hAnsi="Times New Roman"/>
          <w:i/>
          <w:color w:val="231F20"/>
          <w:spacing w:val="-18"/>
          <w:sz w:val="24"/>
          <w:szCs w:val="24"/>
        </w:rPr>
        <w:t xml:space="preserve"> </w:t>
      </w:r>
      <w:r w:rsidRPr="0001395E">
        <w:rPr>
          <w:rFonts w:ascii="Times New Roman" w:hAnsi="Times New Roman"/>
          <w:i/>
          <w:color w:val="231F20"/>
          <w:sz w:val="24"/>
          <w:szCs w:val="24"/>
        </w:rPr>
        <w:t>справа</w:t>
      </w:r>
      <w:r w:rsidRPr="0001395E">
        <w:rPr>
          <w:rFonts w:ascii="Times New Roman" w:hAnsi="Times New Roman"/>
          <w:i/>
          <w:color w:val="231F20"/>
          <w:spacing w:val="-18"/>
          <w:sz w:val="24"/>
          <w:szCs w:val="24"/>
        </w:rPr>
        <w:t xml:space="preserve"> </w:t>
      </w:r>
      <w:r w:rsidRPr="0001395E">
        <w:rPr>
          <w:rFonts w:ascii="Times New Roman" w:hAnsi="Times New Roman"/>
          <w:i/>
          <w:color w:val="231F20"/>
          <w:sz w:val="24"/>
          <w:szCs w:val="24"/>
        </w:rPr>
        <w:t>от</w:t>
      </w:r>
      <w:r w:rsidRPr="0001395E">
        <w:rPr>
          <w:rFonts w:ascii="Times New Roman" w:hAnsi="Times New Roman"/>
          <w:i/>
          <w:color w:val="231F20"/>
          <w:spacing w:val="-18"/>
          <w:sz w:val="24"/>
          <w:szCs w:val="24"/>
        </w:rPr>
        <w:t xml:space="preserve"> </w:t>
      </w:r>
      <w:r w:rsidRPr="0001395E">
        <w:rPr>
          <w:rFonts w:ascii="Times New Roman" w:hAnsi="Times New Roman"/>
          <w:i/>
          <w:color w:val="231F20"/>
          <w:sz w:val="24"/>
          <w:szCs w:val="24"/>
        </w:rPr>
        <w:t>наименования</w:t>
      </w:r>
      <w:r w:rsidRPr="0001395E">
        <w:rPr>
          <w:rFonts w:ascii="Times New Roman" w:hAnsi="Times New Roman"/>
          <w:i/>
          <w:color w:val="231F20"/>
          <w:spacing w:val="-19"/>
          <w:sz w:val="24"/>
          <w:szCs w:val="24"/>
        </w:rPr>
        <w:t xml:space="preserve"> </w:t>
      </w:r>
      <w:r w:rsidRPr="0001395E">
        <w:rPr>
          <w:rFonts w:ascii="Times New Roman" w:hAnsi="Times New Roman"/>
          <w:i/>
          <w:color w:val="231F20"/>
          <w:sz w:val="24"/>
          <w:szCs w:val="24"/>
        </w:rPr>
        <w:t>политической</w:t>
      </w:r>
      <w:r w:rsidRPr="0001395E">
        <w:rPr>
          <w:rFonts w:ascii="Times New Roman" w:hAnsi="Times New Roman"/>
          <w:i/>
          <w:color w:val="231F20"/>
          <w:spacing w:val="-18"/>
          <w:sz w:val="24"/>
          <w:szCs w:val="24"/>
        </w:rPr>
        <w:t xml:space="preserve"> </w:t>
      </w:r>
      <w:r w:rsidRPr="0001395E">
        <w:rPr>
          <w:rFonts w:ascii="Times New Roman" w:hAnsi="Times New Roman"/>
          <w:i/>
          <w:color w:val="231F20"/>
          <w:sz w:val="24"/>
          <w:szCs w:val="24"/>
        </w:rPr>
        <w:t>партии,</w:t>
      </w:r>
      <w:r w:rsidRPr="0001395E">
        <w:rPr>
          <w:rFonts w:ascii="Times New Roman" w:hAnsi="Times New Roman"/>
          <w:i/>
          <w:color w:val="231F20"/>
          <w:spacing w:val="-22"/>
          <w:sz w:val="24"/>
          <w:szCs w:val="24"/>
        </w:rPr>
        <w:t xml:space="preserve"> </w:t>
      </w:r>
      <w:r w:rsidRPr="0001395E">
        <w:rPr>
          <w:rFonts w:ascii="Times New Roman" w:hAnsi="Times New Roman"/>
          <w:i/>
          <w:color w:val="231F20"/>
          <w:sz w:val="24"/>
          <w:szCs w:val="24"/>
        </w:rPr>
        <w:t>регистрация</w:t>
      </w:r>
      <w:r w:rsidRPr="0001395E">
        <w:rPr>
          <w:rFonts w:ascii="Times New Roman" w:hAnsi="Times New Roman"/>
          <w:i/>
          <w:color w:val="231F20"/>
          <w:spacing w:val="-18"/>
          <w:sz w:val="24"/>
          <w:szCs w:val="24"/>
        </w:rPr>
        <w:t xml:space="preserve"> </w:t>
      </w:r>
      <w:r w:rsidRPr="0001395E">
        <w:rPr>
          <w:rFonts w:ascii="Times New Roman" w:hAnsi="Times New Roman"/>
          <w:i/>
          <w:color w:val="231F20"/>
          <w:sz w:val="24"/>
          <w:szCs w:val="24"/>
        </w:rPr>
        <w:t>списка</w:t>
      </w:r>
      <w:r w:rsidRPr="0001395E">
        <w:rPr>
          <w:rFonts w:ascii="Times New Roman" w:hAnsi="Times New Roman"/>
          <w:i/>
          <w:color w:val="231F20"/>
          <w:spacing w:val="-18"/>
          <w:sz w:val="24"/>
          <w:szCs w:val="24"/>
        </w:rPr>
        <w:t xml:space="preserve"> </w:t>
      </w:r>
      <w:r w:rsidRPr="0001395E">
        <w:rPr>
          <w:rFonts w:ascii="Times New Roman" w:hAnsi="Times New Roman"/>
          <w:i/>
          <w:color w:val="231F20"/>
          <w:sz w:val="24"/>
          <w:szCs w:val="24"/>
        </w:rPr>
        <w:t>кандидатов</w:t>
      </w:r>
      <w:r w:rsidRPr="0001395E">
        <w:rPr>
          <w:rFonts w:ascii="Times New Roman" w:hAnsi="Times New Roman"/>
          <w:i/>
          <w:color w:val="231F20"/>
          <w:spacing w:val="-18"/>
          <w:sz w:val="24"/>
          <w:szCs w:val="24"/>
        </w:rPr>
        <w:t xml:space="preserve"> </w:t>
      </w:r>
      <w:r w:rsidR="007C326C">
        <w:rPr>
          <w:rFonts w:ascii="Times New Roman" w:hAnsi="Times New Roman"/>
          <w:i/>
          <w:color w:val="231F20"/>
          <w:sz w:val="24"/>
          <w:szCs w:val="24"/>
        </w:rPr>
        <w:t>ко</w:t>
      </w:r>
      <w:r w:rsidRPr="0001395E">
        <w:rPr>
          <w:rFonts w:ascii="Times New Roman" w:hAnsi="Times New Roman"/>
          <w:i/>
          <w:color w:val="231F20"/>
          <w:sz w:val="24"/>
          <w:szCs w:val="24"/>
        </w:rPr>
        <w:t>торой (фамилии кандидата, регистрация которого) была отменена после проведения досрочного голосования;</w:t>
      </w:r>
      <w:proofErr w:type="gramEnd"/>
    </w:p>
    <w:p w:rsidR="00C34BCC" w:rsidRPr="0001395E" w:rsidRDefault="0001395E" w:rsidP="007C326C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-</w:t>
      </w:r>
      <w:r w:rsidRPr="0001395E">
        <w:rPr>
          <w:rFonts w:ascii="Times New Roman" w:hAnsi="Times New Roman"/>
          <w:color w:val="231F20"/>
          <w:spacing w:val="-26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подсчитывает</w:t>
      </w:r>
      <w:r w:rsidRPr="0001395E">
        <w:rPr>
          <w:rFonts w:ascii="Times New Roman" w:hAnsi="Times New Roman"/>
          <w:color w:val="231F20"/>
          <w:spacing w:val="-17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бюллетени</w:t>
      </w:r>
      <w:r w:rsidRPr="0001395E">
        <w:rPr>
          <w:rFonts w:ascii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по</w:t>
      </w:r>
      <w:r w:rsidRPr="0001395E">
        <w:rPr>
          <w:rFonts w:ascii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каждой</w:t>
      </w:r>
      <w:r w:rsidRPr="0001395E">
        <w:rPr>
          <w:rFonts w:ascii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пачке</w:t>
      </w:r>
      <w:r w:rsidRPr="0001395E">
        <w:rPr>
          <w:rFonts w:ascii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с</w:t>
      </w:r>
      <w:r w:rsidRPr="0001395E">
        <w:rPr>
          <w:rFonts w:ascii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голосами</w:t>
      </w:r>
      <w:r w:rsidRPr="0001395E">
        <w:rPr>
          <w:rFonts w:ascii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избирателей</w:t>
      </w:r>
      <w:r w:rsidRPr="0001395E">
        <w:rPr>
          <w:rFonts w:ascii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за</w:t>
      </w:r>
      <w:r w:rsidRPr="0001395E">
        <w:rPr>
          <w:rFonts w:ascii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каждого</w:t>
      </w:r>
      <w:r w:rsidRPr="0001395E">
        <w:rPr>
          <w:rFonts w:ascii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кандидата, каждый</w:t>
      </w:r>
      <w:r w:rsidRPr="0001395E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федеральный</w:t>
      </w:r>
      <w:r w:rsidRPr="0001395E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список</w:t>
      </w:r>
      <w:r w:rsidRPr="0001395E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кандидатов</w:t>
      </w:r>
      <w:r w:rsidRPr="0001395E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путем</w:t>
      </w:r>
      <w:r w:rsidRPr="0001395E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b/>
          <w:color w:val="231F20"/>
          <w:w w:val="105"/>
          <w:sz w:val="24"/>
          <w:szCs w:val="24"/>
        </w:rPr>
        <w:t>перекладывания</w:t>
      </w:r>
      <w:r w:rsidRPr="0001395E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b/>
          <w:color w:val="231F20"/>
          <w:w w:val="105"/>
          <w:sz w:val="24"/>
          <w:szCs w:val="24"/>
        </w:rPr>
        <w:t>их</w:t>
      </w:r>
      <w:r w:rsidRPr="0001395E">
        <w:rPr>
          <w:rFonts w:ascii="Times New Roman" w:hAnsi="Times New Roman"/>
          <w:b/>
          <w:color w:val="231F20"/>
          <w:spacing w:val="-6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b/>
          <w:color w:val="231F20"/>
          <w:w w:val="105"/>
          <w:sz w:val="24"/>
          <w:szCs w:val="24"/>
        </w:rPr>
        <w:t>по</w:t>
      </w:r>
      <w:r w:rsidRPr="0001395E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b/>
          <w:color w:val="231F20"/>
          <w:w w:val="105"/>
          <w:sz w:val="24"/>
          <w:szCs w:val="24"/>
        </w:rPr>
        <w:t>одному</w:t>
      </w:r>
      <w:r w:rsidRPr="0001395E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таким</w:t>
      </w:r>
      <w:r w:rsidRPr="0001395E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образом, чтобы присутствующие могли видеть отметку избирателя в каждом избирательном бюллетене. Одновременный</w:t>
      </w:r>
      <w:r w:rsidRPr="0001395E">
        <w:rPr>
          <w:rFonts w:ascii="Times New Roman" w:hAnsi="Times New Roman"/>
          <w:color w:val="231F20"/>
          <w:spacing w:val="-18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подсчет</w:t>
      </w:r>
      <w:r w:rsidRPr="0001395E">
        <w:rPr>
          <w:rFonts w:ascii="Times New Roman" w:hAnsi="Times New Roman"/>
          <w:color w:val="231F20"/>
          <w:spacing w:val="-23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бюллетеней</w:t>
      </w:r>
      <w:r w:rsidRPr="0001395E">
        <w:rPr>
          <w:rFonts w:ascii="Times New Roman" w:hAnsi="Times New Roman"/>
          <w:color w:val="231F20"/>
          <w:spacing w:val="-18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из</w:t>
      </w:r>
      <w:r w:rsidRPr="0001395E">
        <w:rPr>
          <w:rFonts w:ascii="Times New Roman" w:hAnsi="Times New Roman"/>
          <w:color w:val="231F20"/>
          <w:spacing w:val="-18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разных</w:t>
      </w:r>
      <w:r w:rsidRPr="0001395E">
        <w:rPr>
          <w:rFonts w:ascii="Times New Roman" w:hAnsi="Times New Roman"/>
          <w:color w:val="231F20"/>
          <w:spacing w:val="-22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пачек</w:t>
      </w:r>
      <w:r w:rsidRPr="0001395E">
        <w:rPr>
          <w:rFonts w:ascii="Times New Roman" w:hAnsi="Times New Roman"/>
          <w:color w:val="231F20"/>
          <w:spacing w:val="-18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не</w:t>
      </w:r>
      <w:r w:rsidRPr="0001395E">
        <w:rPr>
          <w:rFonts w:ascii="Times New Roman" w:hAnsi="Times New Roman"/>
          <w:color w:val="231F20"/>
          <w:spacing w:val="-21"/>
          <w:w w:val="105"/>
          <w:sz w:val="24"/>
          <w:szCs w:val="24"/>
        </w:rPr>
        <w:t xml:space="preserve"> </w:t>
      </w:r>
      <w:r w:rsidRPr="0001395E">
        <w:rPr>
          <w:rFonts w:ascii="Times New Roman" w:hAnsi="Times New Roman"/>
          <w:color w:val="231F20"/>
          <w:w w:val="105"/>
          <w:sz w:val="24"/>
          <w:szCs w:val="24"/>
        </w:rPr>
        <w:t>допускается!</w:t>
      </w:r>
    </w:p>
    <w:p w:rsidR="00893728" w:rsidRPr="0001395E" w:rsidRDefault="00893728">
      <w:pPr>
        <w:rPr>
          <w:rFonts w:ascii="Times New Roman" w:hAnsi="Times New Roman"/>
          <w:color w:val="FF0000"/>
          <w:sz w:val="24"/>
          <w:szCs w:val="24"/>
        </w:rPr>
      </w:pPr>
    </w:p>
    <w:sectPr w:rsidR="00893728" w:rsidRPr="0001395E" w:rsidSect="008937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B0" w:rsidRDefault="00F74FB0" w:rsidP="00482D00">
      <w:pPr>
        <w:spacing w:after="0" w:line="240" w:lineRule="auto"/>
      </w:pPr>
      <w:r>
        <w:separator/>
      </w:r>
    </w:p>
  </w:endnote>
  <w:endnote w:type="continuationSeparator" w:id="0">
    <w:p w:rsidR="00F74FB0" w:rsidRDefault="00F74FB0" w:rsidP="0048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B0" w:rsidRDefault="00F74FB0" w:rsidP="00482D00">
      <w:pPr>
        <w:spacing w:after="0" w:line="240" w:lineRule="auto"/>
      </w:pPr>
      <w:r>
        <w:separator/>
      </w:r>
    </w:p>
  </w:footnote>
  <w:footnote w:type="continuationSeparator" w:id="0">
    <w:p w:rsidR="00F74FB0" w:rsidRDefault="00F74FB0" w:rsidP="0048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AD" w:rsidRPr="002A1CBF" w:rsidRDefault="00F74FB0" w:rsidP="002A1CBF">
    <w:pPr>
      <w:spacing w:after="0" w:line="240" w:lineRule="auto"/>
      <w:jc w:val="center"/>
      <w:rPr>
        <w:rFonts w:ascii="Times New Roman" w:hAnsi="Times New Roman"/>
        <w:i/>
        <w:color w:val="808080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ADE"/>
    <w:multiLevelType w:val="hybridMultilevel"/>
    <w:tmpl w:val="533CA27C"/>
    <w:lvl w:ilvl="0" w:tplc="0428ACE4">
      <w:start w:val="1"/>
      <w:numFmt w:val="decimal"/>
      <w:lvlText w:val="%1)"/>
      <w:lvlJc w:val="left"/>
      <w:pPr>
        <w:ind w:left="1809" w:hanging="241"/>
      </w:pPr>
      <w:rPr>
        <w:rFonts w:ascii="Times New Roman" w:eastAsia="Times New Roman" w:hAnsi="Times New Roman" w:cs="Times New Roman" w:hint="default"/>
        <w:b/>
        <w:color w:val="231F20"/>
        <w:w w:val="99"/>
        <w:sz w:val="22"/>
        <w:szCs w:val="22"/>
      </w:rPr>
    </w:lvl>
    <w:lvl w:ilvl="1" w:tplc="8D72D918">
      <w:start w:val="1"/>
      <w:numFmt w:val="bullet"/>
      <w:lvlText w:val="•"/>
      <w:lvlJc w:val="left"/>
      <w:pPr>
        <w:ind w:left="2582" w:hanging="241"/>
      </w:pPr>
      <w:rPr>
        <w:rFonts w:hint="default"/>
      </w:rPr>
    </w:lvl>
    <w:lvl w:ilvl="2" w:tplc="17C433C2">
      <w:start w:val="1"/>
      <w:numFmt w:val="bullet"/>
      <w:lvlText w:val="•"/>
      <w:lvlJc w:val="left"/>
      <w:pPr>
        <w:ind w:left="3365" w:hanging="241"/>
      </w:pPr>
      <w:rPr>
        <w:rFonts w:hint="default"/>
      </w:rPr>
    </w:lvl>
    <w:lvl w:ilvl="3" w:tplc="072A157A">
      <w:start w:val="1"/>
      <w:numFmt w:val="bullet"/>
      <w:lvlText w:val="•"/>
      <w:lvlJc w:val="left"/>
      <w:pPr>
        <w:ind w:left="4148" w:hanging="241"/>
      </w:pPr>
      <w:rPr>
        <w:rFonts w:hint="default"/>
      </w:rPr>
    </w:lvl>
    <w:lvl w:ilvl="4" w:tplc="4B9C2CA2">
      <w:start w:val="1"/>
      <w:numFmt w:val="bullet"/>
      <w:lvlText w:val="•"/>
      <w:lvlJc w:val="left"/>
      <w:pPr>
        <w:ind w:left="4931" w:hanging="241"/>
      </w:pPr>
      <w:rPr>
        <w:rFonts w:hint="default"/>
      </w:rPr>
    </w:lvl>
    <w:lvl w:ilvl="5" w:tplc="B6A8D632">
      <w:start w:val="1"/>
      <w:numFmt w:val="bullet"/>
      <w:lvlText w:val="•"/>
      <w:lvlJc w:val="left"/>
      <w:pPr>
        <w:ind w:left="5713" w:hanging="241"/>
      </w:pPr>
      <w:rPr>
        <w:rFonts w:hint="default"/>
      </w:rPr>
    </w:lvl>
    <w:lvl w:ilvl="6" w:tplc="B852D674">
      <w:start w:val="1"/>
      <w:numFmt w:val="bullet"/>
      <w:lvlText w:val="•"/>
      <w:lvlJc w:val="left"/>
      <w:pPr>
        <w:ind w:left="6496" w:hanging="241"/>
      </w:pPr>
      <w:rPr>
        <w:rFonts w:hint="default"/>
      </w:rPr>
    </w:lvl>
    <w:lvl w:ilvl="7" w:tplc="D41A9EB0">
      <w:start w:val="1"/>
      <w:numFmt w:val="bullet"/>
      <w:lvlText w:val="•"/>
      <w:lvlJc w:val="left"/>
      <w:pPr>
        <w:ind w:left="7279" w:hanging="241"/>
      </w:pPr>
      <w:rPr>
        <w:rFonts w:hint="default"/>
      </w:rPr>
    </w:lvl>
    <w:lvl w:ilvl="8" w:tplc="764EEBEA">
      <w:start w:val="1"/>
      <w:numFmt w:val="bullet"/>
      <w:lvlText w:val="•"/>
      <w:lvlJc w:val="left"/>
      <w:pPr>
        <w:ind w:left="8062" w:hanging="241"/>
      </w:pPr>
      <w:rPr>
        <w:rFonts w:hint="default"/>
      </w:rPr>
    </w:lvl>
  </w:abstractNum>
  <w:abstractNum w:abstractNumId="1">
    <w:nsid w:val="0CA07884"/>
    <w:multiLevelType w:val="hybridMultilevel"/>
    <w:tmpl w:val="64765E04"/>
    <w:lvl w:ilvl="0" w:tplc="31A4C40A">
      <w:start w:val="1"/>
      <w:numFmt w:val="bullet"/>
      <w:lvlText w:val="-"/>
      <w:lvlJc w:val="left"/>
      <w:pPr>
        <w:ind w:left="2120" w:hanging="121"/>
      </w:pPr>
      <w:rPr>
        <w:rFonts w:ascii="Times New Roman" w:eastAsia="Times New Roman" w:hAnsi="Times New Roman" w:cs="Times New Roman" w:hint="default"/>
        <w:color w:val="231F20"/>
        <w:w w:val="108"/>
        <w:sz w:val="22"/>
        <w:szCs w:val="22"/>
      </w:rPr>
    </w:lvl>
    <w:lvl w:ilvl="1" w:tplc="63841AFE">
      <w:start w:val="1"/>
      <w:numFmt w:val="bullet"/>
      <w:lvlText w:val="•"/>
      <w:lvlJc w:val="left"/>
      <w:pPr>
        <w:ind w:left="3095" w:hanging="121"/>
      </w:pPr>
      <w:rPr>
        <w:rFonts w:hint="default"/>
      </w:rPr>
    </w:lvl>
    <w:lvl w:ilvl="2" w:tplc="D0E0AE0A">
      <w:start w:val="1"/>
      <w:numFmt w:val="bullet"/>
      <w:lvlText w:val="•"/>
      <w:lvlJc w:val="left"/>
      <w:pPr>
        <w:ind w:left="4070" w:hanging="121"/>
      </w:pPr>
      <w:rPr>
        <w:rFonts w:hint="default"/>
      </w:rPr>
    </w:lvl>
    <w:lvl w:ilvl="3" w:tplc="3DC2BD7C">
      <w:start w:val="1"/>
      <w:numFmt w:val="bullet"/>
      <w:lvlText w:val="•"/>
      <w:lvlJc w:val="left"/>
      <w:pPr>
        <w:ind w:left="5045" w:hanging="121"/>
      </w:pPr>
      <w:rPr>
        <w:rFonts w:hint="default"/>
      </w:rPr>
    </w:lvl>
    <w:lvl w:ilvl="4" w:tplc="EB78E98A">
      <w:start w:val="1"/>
      <w:numFmt w:val="bullet"/>
      <w:lvlText w:val="•"/>
      <w:lvlJc w:val="left"/>
      <w:pPr>
        <w:ind w:left="6020" w:hanging="121"/>
      </w:pPr>
      <w:rPr>
        <w:rFonts w:hint="default"/>
      </w:rPr>
    </w:lvl>
    <w:lvl w:ilvl="5" w:tplc="DE981094">
      <w:start w:val="1"/>
      <w:numFmt w:val="bullet"/>
      <w:lvlText w:val="•"/>
      <w:lvlJc w:val="left"/>
      <w:pPr>
        <w:ind w:left="6996" w:hanging="121"/>
      </w:pPr>
      <w:rPr>
        <w:rFonts w:hint="default"/>
      </w:rPr>
    </w:lvl>
    <w:lvl w:ilvl="6" w:tplc="41B6667C">
      <w:start w:val="1"/>
      <w:numFmt w:val="bullet"/>
      <w:lvlText w:val="•"/>
      <w:lvlJc w:val="left"/>
      <w:pPr>
        <w:ind w:left="7971" w:hanging="121"/>
      </w:pPr>
      <w:rPr>
        <w:rFonts w:hint="default"/>
      </w:rPr>
    </w:lvl>
    <w:lvl w:ilvl="7" w:tplc="0BDC4076">
      <w:start w:val="1"/>
      <w:numFmt w:val="bullet"/>
      <w:lvlText w:val="•"/>
      <w:lvlJc w:val="left"/>
      <w:pPr>
        <w:ind w:left="8946" w:hanging="121"/>
      </w:pPr>
      <w:rPr>
        <w:rFonts w:hint="default"/>
      </w:rPr>
    </w:lvl>
    <w:lvl w:ilvl="8" w:tplc="5DBC5FE8">
      <w:start w:val="1"/>
      <w:numFmt w:val="bullet"/>
      <w:lvlText w:val="•"/>
      <w:lvlJc w:val="left"/>
      <w:pPr>
        <w:ind w:left="9921" w:hanging="1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EA"/>
    <w:rsid w:val="0001395E"/>
    <w:rsid w:val="00482D00"/>
    <w:rsid w:val="004E5DFE"/>
    <w:rsid w:val="007C326C"/>
    <w:rsid w:val="00817B5C"/>
    <w:rsid w:val="00893728"/>
    <w:rsid w:val="009042FF"/>
    <w:rsid w:val="009E1125"/>
    <w:rsid w:val="00A873CA"/>
    <w:rsid w:val="00B14922"/>
    <w:rsid w:val="00C34BCC"/>
    <w:rsid w:val="00F16EEA"/>
    <w:rsid w:val="00F74FB0"/>
    <w:rsid w:val="00FD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B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4BCC"/>
    <w:pPr>
      <w:widowControl w:val="0"/>
      <w:spacing w:before="1" w:after="0" w:line="240" w:lineRule="auto"/>
      <w:ind w:left="2120" w:firstLine="567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2016-08-09T14:27:00Z</dcterms:created>
  <dcterms:modified xsi:type="dcterms:W3CDTF">2016-08-29T07:11:00Z</dcterms:modified>
</cp:coreProperties>
</file>